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261A" w:rsidRPr="006C6C74" w:rsidRDefault="0044261A" w:rsidP="0044261A">
      <w:pPr>
        <w:spacing w:line="240" w:lineRule="auto"/>
        <w:jc w:val="both"/>
        <w:rPr>
          <w:b/>
          <w:color w:val="000000" w:themeColor="text1"/>
          <w:sz w:val="28"/>
          <w:szCs w:val="28"/>
        </w:rPr>
      </w:pPr>
      <w:r w:rsidRPr="006C6C74">
        <w:rPr>
          <w:b/>
          <w:color w:val="000000" w:themeColor="text1"/>
          <w:sz w:val="28"/>
          <w:szCs w:val="28"/>
        </w:rPr>
        <w:t>1. Write one contribution of each scientist towards the development of chemistry.</w:t>
      </w:r>
    </w:p>
    <w:p w:rsidR="0044261A" w:rsidRPr="006C6C74" w:rsidRDefault="0044261A" w:rsidP="0044261A">
      <w:pPr>
        <w:spacing w:line="240" w:lineRule="auto"/>
        <w:jc w:val="both"/>
        <w:rPr>
          <w:b/>
          <w:color w:val="7030A0"/>
          <w:sz w:val="28"/>
          <w:szCs w:val="28"/>
        </w:rPr>
      </w:pPr>
      <w:r w:rsidRPr="006A5BDD">
        <w:rPr>
          <w:b/>
        </w:rPr>
        <w:t xml:space="preserve">J. j </w:t>
      </w:r>
      <w:proofErr w:type="gramStart"/>
      <w:r w:rsidRPr="006A5BDD">
        <w:rPr>
          <w:b/>
        </w:rPr>
        <w:t>Thomson  :</w:t>
      </w:r>
      <w:proofErr w:type="gramEnd"/>
      <w:r w:rsidRPr="006A5BDD">
        <w:rPr>
          <w:b/>
        </w:rPr>
        <w:t xml:space="preserve"> He discovered the electron</w:t>
      </w:r>
      <w:r>
        <w:rPr>
          <w:b/>
        </w:rPr>
        <w:t>s</w:t>
      </w:r>
    </w:p>
    <w:p w:rsidR="0044261A" w:rsidRPr="006A5BDD" w:rsidRDefault="0044261A" w:rsidP="0044261A">
      <w:pPr>
        <w:spacing w:line="240" w:lineRule="auto"/>
        <w:rPr>
          <w:b/>
        </w:rPr>
      </w:pPr>
      <w:proofErr w:type="gramStart"/>
      <w:r w:rsidRPr="006A5BDD">
        <w:rPr>
          <w:b/>
        </w:rPr>
        <w:t>Mendeleev  :He</w:t>
      </w:r>
      <w:proofErr w:type="gramEnd"/>
      <w:r w:rsidRPr="006A5BDD">
        <w:rPr>
          <w:b/>
        </w:rPr>
        <w:t xml:space="preserve"> discovered the periodic arrangement of elements</w:t>
      </w:r>
    </w:p>
    <w:p w:rsidR="0044261A" w:rsidRPr="006A5BDD" w:rsidRDefault="0044261A" w:rsidP="0044261A">
      <w:pPr>
        <w:spacing w:line="240" w:lineRule="auto"/>
        <w:rPr>
          <w:b/>
        </w:rPr>
      </w:pPr>
      <w:proofErr w:type="gramStart"/>
      <w:r w:rsidRPr="006A5BDD">
        <w:rPr>
          <w:b/>
        </w:rPr>
        <w:t>Rutherford :</w:t>
      </w:r>
      <w:proofErr w:type="gramEnd"/>
      <w:r w:rsidRPr="006A5BDD">
        <w:rPr>
          <w:b/>
        </w:rPr>
        <w:t xml:space="preserve"> Discovered the nucleus of an atom.</w:t>
      </w:r>
    </w:p>
    <w:p w:rsidR="0044261A" w:rsidRPr="006A5BDD" w:rsidRDefault="0044261A" w:rsidP="0044261A">
      <w:pPr>
        <w:spacing w:line="240" w:lineRule="auto"/>
        <w:rPr>
          <w:b/>
        </w:rPr>
      </w:pPr>
      <w:r w:rsidRPr="006A5BDD">
        <w:rPr>
          <w:b/>
        </w:rPr>
        <w:t xml:space="preserve">John Dalton:  He presented </w:t>
      </w:r>
      <w:r>
        <w:rPr>
          <w:b/>
        </w:rPr>
        <w:t>atomic model theory of atom and</w:t>
      </w:r>
      <w:r w:rsidRPr="006A5BDD">
        <w:rPr>
          <w:b/>
        </w:rPr>
        <w:t xml:space="preserve"> gave the idea </w:t>
      </w:r>
      <w:proofErr w:type="gramStart"/>
      <w:r w:rsidRPr="006A5BDD">
        <w:rPr>
          <w:b/>
        </w:rPr>
        <w:t>of  atoms</w:t>
      </w:r>
      <w:proofErr w:type="gramEnd"/>
      <w:r w:rsidRPr="006A5BDD">
        <w:rPr>
          <w:b/>
        </w:rPr>
        <w:t xml:space="preserve"> and molecule . </w:t>
      </w:r>
      <w:proofErr w:type="gramStart"/>
      <w:r w:rsidRPr="006A5BDD">
        <w:rPr>
          <w:b/>
        </w:rPr>
        <w:t>he</w:t>
      </w:r>
      <w:proofErr w:type="gramEnd"/>
      <w:r w:rsidRPr="006A5BDD">
        <w:rPr>
          <w:b/>
        </w:rPr>
        <w:t xml:space="preserve"> also gave the </w:t>
      </w:r>
      <w:proofErr w:type="spellStart"/>
      <w:r w:rsidRPr="006A5BDD">
        <w:rPr>
          <w:b/>
        </w:rPr>
        <w:t>concepr</w:t>
      </w:r>
      <w:proofErr w:type="spellEnd"/>
      <w:r w:rsidRPr="006A5BDD">
        <w:rPr>
          <w:b/>
        </w:rPr>
        <w:t xml:space="preserve"> of atomic weight.</w:t>
      </w:r>
    </w:p>
    <w:p w:rsidR="0044261A" w:rsidRPr="006A5BDD" w:rsidRDefault="0044261A" w:rsidP="0044261A">
      <w:pPr>
        <w:spacing w:line="240" w:lineRule="auto"/>
        <w:rPr>
          <w:b/>
        </w:rPr>
      </w:pPr>
      <w:r w:rsidRPr="006A5BDD">
        <w:rPr>
          <w:b/>
        </w:rPr>
        <w:t xml:space="preserve"> J. Priestly:  oxygen, </w:t>
      </w:r>
      <w:proofErr w:type="spellStart"/>
      <w:r w:rsidRPr="006A5BDD">
        <w:rPr>
          <w:b/>
        </w:rPr>
        <w:t>sulphur</w:t>
      </w:r>
      <w:proofErr w:type="spellEnd"/>
      <w:r w:rsidRPr="006A5BDD">
        <w:rPr>
          <w:b/>
        </w:rPr>
        <w:t xml:space="preserve"> dioxide and hydrochloric gas are discovered by Priestly.</w:t>
      </w:r>
    </w:p>
    <w:p w:rsidR="0044261A" w:rsidRPr="006A5BDD" w:rsidRDefault="0044261A" w:rsidP="0044261A">
      <w:pPr>
        <w:spacing w:line="240" w:lineRule="auto"/>
        <w:rPr>
          <w:b/>
        </w:rPr>
      </w:pPr>
      <w:r w:rsidRPr="006A5BDD">
        <w:rPr>
          <w:b/>
        </w:rPr>
        <w:t xml:space="preserve">J.J </w:t>
      </w:r>
      <w:proofErr w:type="spellStart"/>
      <w:r w:rsidRPr="006A5BDD">
        <w:rPr>
          <w:b/>
        </w:rPr>
        <w:t>Berzellius</w:t>
      </w:r>
      <w:proofErr w:type="spellEnd"/>
      <w:r w:rsidRPr="006A5BDD">
        <w:rPr>
          <w:b/>
        </w:rPr>
        <w:t>:  the symbols of element based on single and double letter are described by him.</w:t>
      </w:r>
    </w:p>
    <w:p w:rsidR="0044261A" w:rsidRDefault="0044261A" w:rsidP="0044261A">
      <w:pPr>
        <w:spacing w:line="240" w:lineRule="auto"/>
        <w:jc w:val="both"/>
        <w:rPr>
          <w:b/>
          <w:sz w:val="28"/>
          <w:szCs w:val="28"/>
        </w:rPr>
      </w:pPr>
      <w:r w:rsidRPr="00EB3E2E">
        <w:rPr>
          <w:b/>
          <w:sz w:val="28"/>
          <w:szCs w:val="28"/>
        </w:rPr>
        <w:t>2. Define chemistry and any four branches of chemistry.</w:t>
      </w:r>
    </w:p>
    <w:p w:rsidR="0044261A" w:rsidRPr="00EF3935" w:rsidRDefault="0044261A" w:rsidP="0044261A">
      <w:pPr>
        <w:shd w:val="clear" w:color="auto" w:fill="FFFFFF"/>
        <w:spacing w:before="210" w:after="210" w:line="240" w:lineRule="auto"/>
        <w:outlineLvl w:val="2"/>
        <w:rPr>
          <w:rFonts w:eastAsia="Times New Roman" w:cs="Helvetica"/>
          <w:bCs/>
          <w:color w:val="014F8F"/>
        </w:rPr>
      </w:pPr>
      <w:r w:rsidRPr="00EB3E2E">
        <w:rPr>
          <w:rFonts w:eastAsia="Times New Roman" w:cs="Helvetica"/>
          <w:bCs/>
          <w:color w:val="014F8F"/>
        </w:rPr>
        <w:t>Chemistry</w:t>
      </w:r>
      <w:r w:rsidRPr="006A5BDD">
        <w:rPr>
          <w:rFonts w:eastAsia="Times New Roman" w:cs="Helvetica"/>
          <w:bCs/>
          <w:color w:val="014F8F"/>
        </w:rPr>
        <w:t>:</w:t>
      </w:r>
      <w:r w:rsidRPr="006A5BDD">
        <w:rPr>
          <w:rFonts w:cs="Arial"/>
          <w:b/>
          <w:color w:val="000000"/>
          <w:shd w:val="clear" w:color="auto" w:fill="FFFFFF"/>
        </w:rPr>
        <w:t xml:space="preserve"> A science that deals with the composition, structure, and properties of substances and with the… — chemistry in a sentence.</w:t>
      </w:r>
    </w:p>
    <w:p w:rsidR="0044261A" w:rsidRPr="00EB3E2E" w:rsidRDefault="0044261A" w:rsidP="0044261A">
      <w:pPr>
        <w:shd w:val="clear" w:color="auto" w:fill="FFFFFF"/>
        <w:spacing w:before="210" w:after="210" w:line="240" w:lineRule="auto"/>
        <w:outlineLvl w:val="2"/>
        <w:rPr>
          <w:rFonts w:eastAsia="Times New Roman" w:cs="Helvetica"/>
          <w:b/>
          <w:bCs/>
          <w:color w:val="014F8F"/>
        </w:rPr>
      </w:pPr>
      <w:r w:rsidRPr="00EB3E2E">
        <w:rPr>
          <w:rFonts w:eastAsia="Times New Roman" w:cs="Helvetica"/>
          <w:b/>
          <w:bCs/>
          <w:color w:val="014F8F"/>
        </w:rPr>
        <w:t xml:space="preserve">Analytical </w:t>
      </w:r>
      <w:proofErr w:type="spellStart"/>
      <w:r w:rsidRPr="00EB3E2E">
        <w:rPr>
          <w:rFonts w:eastAsia="Times New Roman" w:cs="Helvetica"/>
          <w:b/>
          <w:bCs/>
          <w:color w:val="014F8F"/>
        </w:rPr>
        <w:t>Chemistry</w:t>
      </w:r>
      <w:proofErr w:type="gramStart"/>
      <w:r>
        <w:rPr>
          <w:rFonts w:eastAsia="Times New Roman" w:cs="Helvetica"/>
          <w:b/>
          <w:bCs/>
          <w:color w:val="014F8F"/>
        </w:rPr>
        <w:t>:</w:t>
      </w:r>
      <w:r w:rsidRPr="00EB3E2E">
        <w:rPr>
          <w:rFonts w:eastAsia="Times New Roman" w:cs="Helvetica"/>
          <w:b/>
          <w:color w:val="222222"/>
        </w:rPr>
        <w:t>Analytical</w:t>
      </w:r>
      <w:proofErr w:type="spellEnd"/>
      <w:proofErr w:type="gramEnd"/>
      <w:r w:rsidRPr="00EB3E2E">
        <w:rPr>
          <w:rFonts w:eastAsia="Times New Roman" w:cs="Helvetica"/>
          <w:b/>
          <w:color w:val="222222"/>
        </w:rPr>
        <w:t xml:space="preserve"> chemistry is the study involving how we analyze the chemical components of samples. How much caffeine is really in a cup of coffee?</w:t>
      </w:r>
    </w:p>
    <w:p w:rsidR="0044261A" w:rsidRPr="00EF3935" w:rsidRDefault="0044261A" w:rsidP="0044261A">
      <w:pPr>
        <w:pStyle w:val="Heading3"/>
        <w:shd w:val="clear" w:color="auto" w:fill="FFFFFF"/>
        <w:spacing w:before="210" w:beforeAutospacing="0" w:after="210" w:afterAutospacing="0"/>
        <w:rPr>
          <w:rFonts w:asciiTheme="minorHAnsi" w:hAnsiTheme="minorHAnsi" w:cs="Helvetica"/>
          <w:color w:val="014F8F"/>
          <w:sz w:val="22"/>
          <w:szCs w:val="22"/>
        </w:rPr>
      </w:pPr>
      <w:proofErr w:type="spellStart"/>
      <w:r w:rsidRPr="006A5BDD">
        <w:rPr>
          <w:rFonts w:asciiTheme="minorHAnsi" w:hAnsiTheme="minorHAnsi" w:cs="Helvetica"/>
          <w:color w:val="014F8F"/>
          <w:sz w:val="22"/>
          <w:szCs w:val="22"/>
        </w:rPr>
        <w:t>Biochemistry</w:t>
      </w:r>
      <w:proofErr w:type="gramStart"/>
      <w:r>
        <w:rPr>
          <w:rFonts w:asciiTheme="minorHAnsi" w:hAnsiTheme="minorHAnsi" w:cs="Helvetica"/>
          <w:color w:val="014F8F"/>
          <w:sz w:val="22"/>
          <w:szCs w:val="22"/>
        </w:rPr>
        <w:t>:</w:t>
      </w:r>
      <w:r w:rsidRPr="006A5BDD">
        <w:rPr>
          <w:rFonts w:asciiTheme="minorHAnsi" w:hAnsiTheme="minorHAnsi" w:cs="Helvetica"/>
          <w:color w:val="222222"/>
          <w:sz w:val="22"/>
          <w:szCs w:val="22"/>
        </w:rPr>
        <w:t>The</w:t>
      </w:r>
      <w:proofErr w:type="spellEnd"/>
      <w:proofErr w:type="gramEnd"/>
      <w:r w:rsidRPr="006A5BDD">
        <w:rPr>
          <w:rFonts w:asciiTheme="minorHAnsi" w:hAnsiTheme="minorHAnsi" w:cs="Helvetica"/>
          <w:color w:val="222222"/>
          <w:sz w:val="22"/>
          <w:szCs w:val="22"/>
        </w:rPr>
        <w:t xml:space="preserve"> study of life or more aptly put, of chemical processes in living organisms.</w:t>
      </w:r>
      <w:r w:rsidRPr="006A5BDD">
        <w:rPr>
          <w:rFonts w:asciiTheme="minorHAnsi" w:hAnsiTheme="minorHAnsi" w:cs="Helvetica"/>
          <w:color w:val="222222"/>
          <w:sz w:val="22"/>
          <w:szCs w:val="22"/>
          <w:shd w:val="clear" w:color="auto" w:fill="FFFFFF"/>
        </w:rPr>
        <w:t xml:space="preserve"> Biochemistry, according to many scientists can also be explained as a discipline in which biological phenomena are examined in chemical terms. </w:t>
      </w:r>
    </w:p>
    <w:p w:rsidR="0044261A" w:rsidRPr="00EF3935" w:rsidRDefault="0044261A" w:rsidP="0044261A">
      <w:pPr>
        <w:pStyle w:val="Heading3"/>
        <w:shd w:val="clear" w:color="auto" w:fill="FFFFFF"/>
        <w:spacing w:before="210" w:beforeAutospacing="0" w:after="210" w:afterAutospacing="0"/>
        <w:rPr>
          <w:rFonts w:asciiTheme="minorHAnsi" w:hAnsiTheme="minorHAnsi" w:cs="Helvetica"/>
          <w:color w:val="014F8F"/>
          <w:sz w:val="22"/>
          <w:szCs w:val="22"/>
        </w:rPr>
      </w:pPr>
      <w:r w:rsidRPr="006A5BDD">
        <w:rPr>
          <w:rFonts w:asciiTheme="minorHAnsi" w:hAnsiTheme="minorHAnsi" w:cs="Helvetica"/>
          <w:color w:val="014F8F"/>
          <w:sz w:val="22"/>
          <w:szCs w:val="22"/>
        </w:rPr>
        <w:t xml:space="preserve">Inorganic </w:t>
      </w:r>
      <w:proofErr w:type="spellStart"/>
      <w:r w:rsidRPr="006A5BDD">
        <w:rPr>
          <w:rFonts w:asciiTheme="minorHAnsi" w:hAnsiTheme="minorHAnsi" w:cs="Helvetica"/>
          <w:color w:val="014F8F"/>
          <w:sz w:val="22"/>
          <w:szCs w:val="22"/>
        </w:rPr>
        <w:t>chemistry</w:t>
      </w:r>
      <w:proofErr w:type="gramStart"/>
      <w:r>
        <w:rPr>
          <w:rFonts w:asciiTheme="minorHAnsi" w:hAnsiTheme="minorHAnsi" w:cs="Helvetica"/>
          <w:color w:val="014F8F"/>
          <w:sz w:val="22"/>
          <w:szCs w:val="22"/>
        </w:rPr>
        <w:t>:</w:t>
      </w:r>
      <w:r w:rsidRPr="006A5BDD">
        <w:rPr>
          <w:rFonts w:asciiTheme="minorHAnsi" w:hAnsiTheme="minorHAnsi" w:cs="Helvetica"/>
          <w:color w:val="222222"/>
          <w:sz w:val="22"/>
          <w:szCs w:val="22"/>
        </w:rPr>
        <w:t>Chemists</w:t>
      </w:r>
      <w:proofErr w:type="spellEnd"/>
      <w:proofErr w:type="gramEnd"/>
      <w:r w:rsidRPr="006A5BDD">
        <w:rPr>
          <w:rFonts w:asciiTheme="minorHAnsi" w:hAnsiTheme="minorHAnsi" w:cs="Helvetica"/>
          <w:color w:val="222222"/>
          <w:sz w:val="22"/>
          <w:szCs w:val="22"/>
        </w:rPr>
        <w:t xml:space="preserve"> in this field focus on elements and compounds other than carbon or hydrocarbons. Simply put, inorganic chemistry covers all materials that are not organic and are termed as non-living substances – those compounds that do not contain a carbon hydrogen (C-H) bond.</w:t>
      </w:r>
    </w:p>
    <w:p w:rsidR="0044261A" w:rsidRPr="00EF3935" w:rsidRDefault="0044261A" w:rsidP="0044261A">
      <w:pPr>
        <w:pStyle w:val="Heading3"/>
        <w:shd w:val="clear" w:color="auto" w:fill="FFFFFF"/>
        <w:spacing w:before="210" w:beforeAutospacing="0" w:after="210" w:afterAutospacing="0"/>
        <w:rPr>
          <w:rFonts w:asciiTheme="minorHAnsi" w:hAnsiTheme="minorHAnsi" w:cs="Helvetica"/>
          <w:color w:val="014F8F"/>
          <w:sz w:val="22"/>
          <w:szCs w:val="22"/>
        </w:rPr>
      </w:pPr>
      <w:r w:rsidRPr="006A5BDD">
        <w:rPr>
          <w:rFonts w:asciiTheme="minorHAnsi" w:hAnsiTheme="minorHAnsi" w:cs="Helvetica"/>
          <w:color w:val="014F8F"/>
          <w:sz w:val="22"/>
          <w:szCs w:val="22"/>
        </w:rPr>
        <w:t xml:space="preserve">Organic </w:t>
      </w:r>
      <w:proofErr w:type="spellStart"/>
      <w:r w:rsidRPr="006A5BDD">
        <w:rPr>
          <w:rFonts w:asciiTheme="minorHAnsi" w:hAnsiTheme="minorHAnsi" w:cs="Helvetica"/>
          <w:color w:val="014F8F"/>
          <w:sz w:val="22"/>
          <w:szCs w:val="22"/>
        </w:rPr>
        <w:t>chemistry</w:t>
      </w:r>
      <w:proofErr w:type="gramStart"/>
      <w:r>
        <w:rPr>
          <w:rFonts w:asciiTheme="minorHAnsi" w:hAnsiTheme="minorHAnsi" w:cs="Helvetica"/>
          <w:color w:val="014F8F"/>
          <w:sz w:val="22"/>
          <w:szCs w:val="22"/>
        </w:rPr>
        <w:t>:</w:t>
      </w:r>
      <w:r w:rsidRPr="006A5BDD">
        <w:rPr>
          <w:rFonts w:asciiTheme="minorHAnsi" w:hAnsiTheme="minorHAnsi" w:cs="Helvetica"/>
          <w:color w:val="222222"/>
          <w:sz w:val="22"/>
          <w:szCs w:val="22"/>
        </w:rPr>
        <w:t>The</w:t>
      </w:r>
      <w:proofErr w:type="spellEnd"/>
      <w:proofErr w:type="gramEnd"/>
      <w:r w:rsidRPr="006A5BDD">
        <w:rPr>
          <w:rFonts w:asciiTheme="minorHAnsi" w:hAnsiTheme="minorHAnsi" w:cs="Helvetica"/>
          <w:color w:val="222222"/>
          <w:sz w:val="22"/>
          <w:szCs w:val="22"/>
        </w:rPr>
        <w:t xml:space="preserve"> study of carbon compounds such as fuels, plastics, food additives, and drugs. An opposite of inorganic chemistry that focuses on non-living matter and non-carbon based substances, organic chemistry deals with the study of carbon and the chemicals in living organisms</w:t>
      </w:r>
    </w:p>
    <w:p w:rsidR="0044261A" w:rsidRPr="00EF3935" w:rsidRDefault="0044261A" w:rsidP="0044261A">
      <w:pPr>
        <w:pStyle w:val="Heading3"/>
        <w:shd w:val="clear" w:color="auto" w:fill="FFFFFF"/>
        <w:spacing w:before="210" w:beforeAutospacing="0" w:after="210" w:afterAutospacing="0"/>
        <w:rPr>
          <w:rFonts w:asciiTheme="minorHAnsi" w:hAnsiTheme="minorHAnsi" w:cs="Helvetica"/>
          <w:color w:val="014F8F"/>
          <w:sz w:val="22"/>
          <w:szCs w:val="22"/>
        </w:rPr>
      </w:pPr>
      <w:r w:rsidRPr="006A5BDD">
        <w:rPr>
          <w:rFonts w:asciiTheme="minorHAnsi" w:hAnsiTheme="minorHAnsi" w:cs="Helvetica"/>
          <w:color w:val="014F8F"/>
          <w:sz w:val="22"/>
          <w:szCs w:val="22"/>
        </w:rPr>
        <w:t xml:space="preserve">Physical </w:t>
      </w:r>
      <w:proofErr w:type="spellStart"/>
      <w:r w:rsidRPr="006A5BDD">
        <w:rPr>
          <w:rFonts w:asciiTheme="minorHAnsi" w:hAnsiTheme="minorHAnsi" w:cs="Helvetica"/>
          <w:color w:val="014F8F"/>
          <w:sz w:val="22"/>
          <w:szCs w:val="22"/>
        </w:rPr>
        <w:t>chemistry</w:t>
      </w:r>
      <w:proofErr w:type="gramStart"/>
      <w:r>
        <w:rPr>
          <w:rFonts w:asciiTheme="minorHAnsi" w:hAnsiTheme="minorHAnsi" w:cs="Helvetica"/>
          <w:color w:val="014F8F"/>
          <w:sz w:val="22"/>
          <w:szCs w:val="22"/>
        </w:rPr>
        <w:t>:</w:t>
      </w:r>
      <w:r w:rsidRPr="006A5BDD">
        <w:rPr>
          <w:rFonts w:asciiTheme="minorHAnsi" w:hAnsiTheme="minorHAnsi" w:cs="Helvetica"/>
          <w:b w:val="0"/>
          <w:color w:val="222222"/>
          <w:sz w:val="22"/>
          <w:szCs w:val="22"/>
        </w:rPr>
        <w:t>The</w:t>
      </w:r>
      <w:proofErr w:type="spellEnd"/>
      <w:proofErr w:type="gramEnd"/>
      <w:r w:rsidRPr="006A5BDD">
        <w:rPr>
          <w:rFonts w:asciiTheme="minorHAnsi" w:hAnsiTheme="minorHAnsi" w:cs="Helvetica"/>
          <w:b w:val="0"/>
          <w:color w:val="222222"/>
          <w:sz w:val="22"/>
          <w:szCs w:val="22"/>
        </w:rPr>
        <w:t xml:space="preserve"> study of the physical properties of molecules. Physical chemistry deals with the principles and methodologies of both chemistry and physics</w:t>
      </w:r>
    </w:p>
    <w:p w:rsidR="0044261A" w:rsidRDefault="0044261A" w:rsidP="0044261A">
      <w:pPr>
        <w:pStyle w:val="NormalWeb"/>
        <w:shd w:val="clear" w:color="auto" w:fill="FFFFFF"/>
        <w:spacing w:before="0" w:beforeAutospacing="0" w:after="255" w:afterAutospacing="0"/>
        <w:rPr>
          <w:b/>
          <w:sz w:val="28"/>
          <w:szCs w:val="28"/>
        </w:rPr>
      </w:pPr>
      <w:r>
        <w:rPr>
          <w:b/>
          <w:sz w:val="28"/>
          <w:szCs w:val="28"/>
        </w:rPr>
        <w:t>3. Write any four significant reason to study chemistry/or write four sentences on the importance of chemistry.</w:t>
      </w:r>
    </w:p>
    <w:p w:rsidR="0044261A" w:rsidRPr="006A5BDD" w:rsidRDefault="0044261A" w:rsidP="0044261A">
      <w:pPr>
        <w:pStyle w:val="NormalWeb"/>
        <w:shd w:val="clear" w:color="auto" w:fill="FFFFFF"/>
        <w:rPr>
          <w:rFonts w:asciiTheme="minorHAnsi" w:hAnsiTheme="minorHAnsi"/>
          <w:b/>
          <w:color w:val="282828"/>
          <w:sz w:val="22"/>
          <w:szCs w:val="22"/>
        </w:rPr>
      </w:pPr>
      <w:r w:rsidRPr="006A5BDD">
        <w:rPr>
          <w:rFonts w:asciiTheme="minorHAnsi" w:hAnsiTheme="minorHAnsi"/>
          <w:b/>
          <w:color w:val="282828"/>
          <w:sz w:val="22"/>
          <w:szCs w:val="22"/>
        </w:rPr>
        <w:t xml:space="preserve">Chemistry is everywhere in the world around us! It's in the </w:t>
      </w:r>
      <w:proofErr w:type="gramStart"/>
      <w:r w:rsidRPr="006A5BDD">
        <w:rPr>
          <w:rFonts w:asciiTheme="minorHAnsi" w:hAnsiTheme="minorHAnsi"/>
          <w:b/>
          <w:color w:val="282828"/>
          <w:sz w:val="22"/>
          <w:szCs w:val="22"/>
        </w:rPr>
        <w:t>food ,</w:t>
      </w:r>
      <w:proofErr w:type="gramEnd"/>
      <w:r w:rsidRPr="006A5BDD">
        <w:rPr>
          <w:rFonts w:asciiTheme="minorHAnsi" w:hAnsiTheme="minorHAnsi"/>
          <w:b/>
          <w:color w:val="282828"/>
          <w:sz w:val="22"/>
          <w:szCs w:val="22"/>
        </w:rPr>
        <w:t xml:space="preserve"> clothes , water, medicines, air, cleaners... etc. Chemistry sometimes is called the "central science" because it connects other sciences to </w:t>
      </w:r>
      <w:proofErr w:type="spellStart"/>
      <w:r w:rsidRPr="006A5BDD">
        <w:rPr>
          <w:rFonts w:asciiTheme="minorHAnsi" w:hAnsiTheme="minorHAnsi"/>
          <w:b/>
          <w:color w:val="282828"/>
          <w:sz w:val="22"/>
          <w:szCs w:val="22"/>
        </w:rPr>
        <w:t>each others</w:t>
      </w:r>
      <w:proofErr w:type="spellEnd"/>
      <w:r w:rsidRPr="006A5BDD">
        <w:rPr>
          <w:rFonts w:asciiTheme="minorHAnsi" w:hAnsiTheme="minorHAnsi"/>
          <w:b/>
          <w:color w:val="282828"/>
          <w:sz w:val="22"/>
          <w:szCs w:val="22"/>
        </w:rPr>
        <w:t>, such as biology, physics, geology and environmental science.</w:t>
      </w:r>
    </w:p>
    <w:p w:rsidR="0044261A" w:rsidRPr="006A5BDD" w:rsidRDefault="0044261A" w:rsidP="0044261A">
      <w:pPr>
        <w:pStyle w:val="html-slice"/>
        <w:shd w:val="clear" w:color="auto" w:fill="FFFFFF"/>
        <w:rPr>
          <w:rFonts w:asciiTheme="minorHAnsi" w:hAnsiTheme="minorHAnsi"/>
          <w:b/>
          <w:color w:val="282828"/>
          <w:sz w:val="22"/>
          <w:szCs w:val="22"/>
        </w:rPr>
      </w:pPr>
      <w:r w:rsidRPr="006A5BDD">
        <w:rPr>
          <w:rFonts w:asciiTheme="minorHAnsi" w:hAnsiTheme="minorHAnsi"/>
          <w:b/>
          <w:color w:val="282828"/>
          <w:sz w:val="22"/>
          <w:szCs w:val="22"/>
        </w:rPr>
        <w:t>Here are some of the best reasons to study chemistry.</w:t>
      </w:r>
    </w:p>
    <w:p w:rsidR="0044261A" w:rsidRPr="006A5BDD" w:rsidRDefault="0044261A" w:rsidP="0044261A">
      <w:pPr>
        <w:pStyle w:val="html-slice"/>
        <w:numPr>
          <w:ilvl w:val="0"/>
          <w:numId w:val="1"/>
        </w:numPr>
        <w:shd w:val="clear" w:color="auto" w:fill="FFFFFF"/>
        <w:rPr>
          <w:rFonts w:asciiTheme="minorHAnsi" w:hAnsiTheme="minorHAnsi"/>
          <w:b/>
          <w:color w:val="282828"/>
          <w:sz w:val="22"/>
          <w:szCs w:val="22"/>
          <w:shd w:val="clear" w:color="auto" w:fill="FFFFFF"/>
        </w:rPr>
      </w:pPr>
      <w:r w:rsidRPr="006A5BDD">
        <w:rPr>
          <w:rFonts w:asciiTheme="minorHAnsi" w:hAnsiTheme="minorHAnsi"/>
          <w:b/>
          <w:color w:val="282828"/>
          <w:sz w:val="22"/>
          <w:szCs w:val="22"/>
          <w:shd w:val="clear" w:color="auto" w:fill="FFFFFF"/>
        </w:rPr>
        <w:lastRenderedPageBreak/>
        <w:t>Chemistry helps to understand the world around us. Why does </w:t>
      </w:r>
      <w:hyperlink r:id="rId7" w:history="1">
        <w:r w:rsidRPr="006A5BDD">
          <w:rPr>
            <w:rStyle w:val="Hyperlink"/>
            <w:rFonts w:asciiTheme="minorHAnsi" w:hAnsiTheme="minorHAnsi"/>
            <w:b/>
            <w:color w:val="0086A6"/>
            <w:sz w:val="22"/>
            <w:szCs w:val="22"/>
            <w:shd w:val="clear" w:color="auto" w:fill="FFFFFF"/>
          </w:rPr>
          <w:t>leaves change color</w:t>
        </w:r>
      </w:hyperlink>
      <w:r w:rsidRPr="006A5BDD">
        <w:rPr>
          <w:rFonts w:asciiTheme="minorHAnsi" w:hAnsiTheme="minorHAnsi"/>
          <w:b/>
          <w:color w:val="282828"/>
          <w:sz w:val="22"/>
          <w:szCs w:val="22"/>
          <w:shd w:val="clear" w:color="auto" w:fill="FFFFFF"/>
        </w:rPr>
        <w:t> in the fall? Why are plants green? How is cheese made? Can possibly answered only by chemistry.</w:t>
      </w:r>
    </w:p>
    <w:p w:rsidR="0044261A" w:rsidRPr="006A5BDD" w:rsidRDefault="0044261A" w:rsidP="0044261A">
      <w:pPr>
        <w:pStyle w:val="html-slice"/>
        <w:numPr>
          <w:ilvl w:val="0"/>
          <w:numId w:val="1"/>
        </w:numPr>
        <w:shd w:val="clear" w:color="auto" w:fill="FFFFFF"/>
        <w:rPr>
          <w:rFonts w:asciiTheme="minorHAnsi" w:hAnsiTheme="minorHAnsi"/>
          <w:b/>
          <w:color w:val="282828"/>
          <w:sz w:val="22"/>
          <w:szCs w:val="22"/>
          <w:shd w:val="clear" w:color="auto" w:fill="FFFFFF"/>
        </w:rPr>
      </w:pPr>
      <w:r w:rsidRPr="006A5BDD">
        <w:rPr>
          <w:rFonts w:asciiTheme="minorHAnsi" w:hAnsiTheme="minorHAnsi"/>
          <w:b/>
          <w:color w:val="282828"/>
          <w:sz w:val="22"/>
          <w:szCs w:val="22"/>
          <w:shd w:val="clear" w:color="auto" w:fill="FFFFFF"/>
        </w:rPr>
        <w:t>A basic understanding of chemistry helps to read and understand product labels.</w:t>
      </w:r>
    </w:p>
    <w:p w:rsidR="0044261A" w:rsidRPr="006A5BDD" w:rsidRDefault="0044261A" w:rsidP="0044261A">
      <w:pPr>
        <w:pStyle w:val="html-slice"/>
        <w:numPr>
          <w:ilvl w:val="0"/>
          <w:numId w:val="1"/>
        </w:numPr>
        <w:shd w:val="clear" w:color="auto" w:fill="FFFFFF"/>
        <w:rPr>
          <w:rFonts w:asciiTheme="minorHAnsi" w:hAnsiTheme="minorHAnsi"/>
          <w:b/>
          <w:color w:val="282828"/>
          <w:sz w:val="22"/>
          <w:szCs w:val="22"/>
          <w:shd w:val="clear" w:color="auto" w:fill="FFFFFF"/>
        </w:rPr>
      </w:pPr>
      <w:r w:rsidRPr="006A5BDD">
        <w:rPr>
          <w:rFonts w:asciiTheme="minorHAnsi" w:hAnsiTheme="minorHAnsi"/>
          <w:b/>
          <w:color w:val="282828"/>
          <w:sz w:val="22"/>
          <w:szCs w:val="22"/>
          <w:shd w:val="clear" w:color="auto" w:fill="FFFFFF"/>
        </w:rPr>
        <w:t>Chemistry explains how things work. Manufacturing of industrial products are based on knowing chemistry.</w:t>
      </w:r>
    </w:p>
    <w:p w:rsidR="0044261A" w:rsidRPr="006A5BDD" w:rsidRDefault="0044261A" w:rsidP="0044261A">
      <w:pPr>
        <w:pStyle w:val="html-slice"/>
        <w:numPr>
          <w:ilvl w:val="0"/>
          <w:numId w:val="1"/>
        </w:numPr>
        <w:shd w:val="clear" w:color="auto" w:fill="FFFFFF"/>
        <w:rPr>
          <w:rFonts w:asciiTheme="minorHAnsi" w:hAnsiTheme="minorHAnsi"/>
          <w:b/>
          <w:color w:val="282828"/>
          <w:sz w:val="22"/>
          <w:szCs w:val="22"/>
          <w:shd w:val="clear" w:color="auto" w:fill="FFFFFF"/>
        </w:rPr>
      </w:pPr>
      <w:r w:rsidRPr="006A5BDD">
        <w:rPr>
          <w:rFonts w:asciiTheme="minorHAnsi" w:hAnsiTheme="minorHAnsi"/>
          <w:b/>
          <w:color w:val="282828"/>
          <w:sz w:val="22"/>
          <w:szCs w:val="22"/>
          <w:shd w:val="clear" w:color="auto" w:fill="FFFFFF"/>
        </w:rPr>
        <w:t>Chemistry teaches useful skills. Because it is a science, </w:t>
      </w:r>
      <w:hyperlink r:id="rId8" w:history="1">
        <w:r w:rsidRPr="006A5BDD">
          <w:rPr>
            <w:rStyle w:val="Hyperlink"/>
            <w:rFonts w:asciiTheme="minorHAnsi" w:hAnsiTheme="minorHAnsi"/>
            <w:b/>
            <w:color w:val="0086A6"/>
            <w:sz w:val="22"/>
            <w:szCs w:val="22"/>
            <w:shd w:val="clear" w:color="auto" w:fill="FFFFFF"/>
          </w:rPr>
          <w:t>learning chemistry</w:t>
        </w:r>
      </w:hyperlink>
      <w:r w:rsidRPr="006A5BDD">
        <w:rPr>
          <w:rFonts w:asciiTheme="minorHAnsi" w:hAnsiTheme="minorHAnsi"/>
          <w:b/>
          <w:sz w:val="22"/>
          <w:szCs w:val="22"/>
        </w:rPr>
        <w:t xml:space="preserve"> </w:t>
      </w:r>
      <w:r w:rsidRPr="006A5BDD">
        <w:rPr>
          <w:rFonts w:asciiTheme="minorHAnsi" w:hAnsiTheme="minorHAnsi"/>
          <w:b/>
          <w:color w:val="282828"/>
          <w:sz w:val="22"/>
          <w:szCs w:val="22"/>
          <w:shd w:val="clear" w:color="auto" w:fill="FFFFFF"/>
        </w:rPr>
        <w:t>means learning how to be objective and how to reason and solve problems.</w:t>
      </w:r>
    </w:p>
    <w:p w:rsidR="0044261A" w:rsidRPr="006A5BDD" w:rsidRDefault="0044261A" w:rsidP="0044261A">
      <w:pPr>
        <w:pStyle w:val="html-slice"/>
        <w:numPr>
          <w:ilvl w:val="0"/>
          <w:numId w:val="1"/>
        </w:numPr>
        <w:shd w:val="clear" w:color="auto" w:fill="FFFFFF"/>
        <w:rPr>
          <w:rFonts w:asciiTheme="minorHAnsi" w:hAnsiTheme="minorHAnsi"/>
          <w:b/>
          <w:color w:val="282828"/>
          <w:sz w:val="22"/>
          <w:szCs w:val="22"/>
        </w:rPr>
      </w:pPr>
      <w:r w:rsidRPr="006A5BDD">
        <w:rPr>
          <w:rFonts w:asciiTheme="minorHAnsi" w:hAnsiTheme="minorHAnsi"/>
          <w:b/>
          <w:color w:val="282828"/>
          <w:sz w:val="22"/>
          <w:szCs w:val="22"/>
          <w:shd w:val="clear" w:color="auto" w:fill="FFFFFF"/>
        </w:rPr>
        <w:t>A command of chemistry can help keep you safe! You'll know </w:t>
      </w:r>
      <w:hyperlink r:id="rId9" w:history="1">
        <w:r w:rsidRPr="006A5BDD">
          <w:rPr>
            <w:rStyle w:val="Hyperlink"/>
            <w:rFonts w:asciiTheme="minorHAnsi" w:hAnsiTheme="minorHAnsi"/>
            <w:b/>
            <w:color w:val="0086A6"/>
            <w:sz w:val="22"/>
            <w:szCs w:val="22"/>
            <w:shd w:val="clear" w:color="auto" w:fill="FFFFFF"/>
          </w:rPr>
          <w:t>which household chemicals</w:t>
        </w:r>
      </w:hyperlink>
      <w:r w:rsidRPr="006A5BDD">
        <w:rPr>
          <w:rFonts w:asciiTheme="minorHAnsi" w:hAnsiTheme="minorHAnsi"/>
          <w:b/>
          <w:color w:val="282828"/>
          <w:sz w:val="22"/>
          <w:szCs w:val="22"/>
          <w:shd w:val="clear" w:color="auto" w:fill="FFFFFF"/>
        </w:rPr>
        <w:t> are dangerous to keep together or mix and which can be used safely.</w:t>
      </w:r>
    </w:p>
    <w:p w:rsidR="0044261A" w:rsidRDefault="0044261A" w:rsidP="0044261A">
      <w:pPr>
        <w:rPr>
          <w:b/>
          <w:sz w:val="28"/>
          <w:szCs w:val="28"/>
        </w:rPr>
      </w:pPr>
      <w:r>
        <w:rPr>
          <w:b/>
          <w:sz w:val="28"/>
          <w:szCs w:val="28"/>
        </w:rPr>
        <w:t xml:space="preserve">4. </w:t>
      </w:r>
      <w:r w:rsidRPr="00526251">
        <w:rPr>
          <w:b/>
          <w:sz w:val="28"/>
          <w:szCs w:val="28"/>
        </w:rPr>
        <w:t>What is a chemical reaction? Define following chemical reactions and give example through chemical equation.</w:t>
      </w:r>
    </w:p>
    <w:p w:rsidR="0044261A" w:rsidRPr="006A5BDD" w:rsidRDefault="0044261A" w:rsidP="0044261A">
      <w:pPr>
        <w:rPr>
          <w:rFonts w:cs="Arial"/>
          <w:b/>
          <w:color w:val="000000"/>
          <w:shd w:val="clear" w:color="auto" w:fill="FFFFFF"/>
        </w:rPr>
      </w:pPr>
      <w:r w:rsidRPr="006A5BDD">
        <w:rPr>
          <w:b/>
        </w:rPr>
        <w:t xml:space="preserve">A: </w:t>
      </w:r>
      <w:r w:rsidRPr="006A5BDD">
        <w:rPr>
          <w:rFonts w:cs="Arial"/>
          <w:b/>
          <w:color w:val="000000"/>
          <w:shd w:val="clear" w:color="auto" w:fill="FFFFFF"/>
        </w:rPr>
        <w:t>A </w:t>
      </w:r>
      <w:r w:rsidRPr="006A5BDD">
        <w:rPr>
          <w:rFonts w:cs="Arial"/>
          <w:b/>
          <w:bCs/>
          <w:color w:val="000000"/>
          <w:bdr w:val="none" w:sz="0" w:space="0" w:color="auto" w:frame="1"/>
          <w:shd w:val="clear" w:color="auto" w:fill="FFFFFF"/>
        </w:rPr>
        <w:t>chemical reaction</w:t>
      </w:r>
      <w:r w:rsidRPr="006A5BDD">
        <w:rPr>
          <w:rFonts w:cs="Arial"/>
          <w:b/>
          <w:color w:val="000000"/>
          <w:shd w:val="clear" w:color="auto" w:fill="FFFFFF"/>
        </w:rPr>
        <w:t> is a process that leads to the transformation of one set of </w:t>
      </w:r>
      <w:r w:rsidRPr="006A5BDD">
        <w:rPr>
          <w:rFonts w:cs="Arial"/>
          <w:b/>
          <w:bCs/>
          <w:color w:val="000000"/>
          <w:bdr w:val="none" w:sz="0" w:space="0" w:color="auto" w:frame="1"/>
          <w:shd w:val="clear" w:color="auto" w:fill="FFFFFF"/>
        </w:rPr>
        <w:t>chemical</w:t>
      </w:r>
      <w:r w:rsidRPr="006A5BDD">
        <w:rPr>
          <w:rFonts w:cs="Arial"/>
          <w:b/>
          <w:color w:val="000000"/>
          <w:shd w:val="clear" w:color="auto" w:fill="FFFFFF"/>
        </w:rPr>
        <w:t> substances to another. Classically, </w:t>
      </w:r>
      <w:r w:rsidRPr="006A5BDD">
        <w:rPr>
          <w:rFonts w:cs="Arial"/>
          <w:b/>
          <w:bCs/>
          <w:color w:val="000000"/>
          <w:bdr w:val="none" w:sz="0" w:space="0" w:color="auto" w:frame="1"/>
          <w:shd w:val="clear" w:color="auto" w:fill="FFFFFF"/>
        </w:rPr>
        <w:t>chemical reactions</w:t>
      </w:r>
      <w:r w:rsidRPr="006A5BDD">
        <w:rPr>
          <w:rFonts w:cs="Arial"/>
          <w:b/>
          <w:color w:val="000000"/>
          <w:shd w:val="clear" w:color="auto" w:fill="FFFFFF"/>
        </w:rPr>
        <w:t> encompass changes that only involve the positions of electrons in the forming and breaking of </w:t>
      </w:r>
      <w:r w:rsidRPr="006A5BDD">
        <w:rPr>
          <w:rFonts w:cs="Arial"/>
          <w:b/>
          <w:bCs/>
          <w:color w:val="000000"/>
          <w:bdr w:val="none" w:sz="0" w:space="0" w:color="auto" w:frame="1"/>
          <w:shd w:val="clear" w:color="auto" w:fill="FFFFFF"/>
        </w:rPr>
        <w:t>chemical</w:t>
      </w:r>
      <w:r w:rsidRPr="006A5BDD">
        <w:rPr>
          <w:rFonts w:cs="Arial"/>
          <w:b/>
          <w:color w:val="000000"/>
          <w:shd w:val="clear" w:color="auto" w:fill="FFFFFF"/>
        </w:rPr>
        <w:t> bonds between atoms, with no change to the nuclei.</w:t>
      </w:r>
    </w:p>
    <w:p w:rsidR="0044261A" w:rsidRPr="006A5BDD" w:rsidRDefault="0044261A" w:rsidP="0044261A">
      <w:pPr>
        <w:rPr>
          <w:b/>
        </w:rPr>
      </w:pPr>
      <w:r w:rsidRPr="006A5BDD">
        <w:rPr>
          <w:rFonts w:cs="Arial"/>
          <w:b/>
          <w:color w:val="000000"/>
          <w:shd w:val="clear" w:color="auto" w:fill="FFFFFF"/>
        </w:rPr>
        <w:t xml:space="preserve">OR   A CHEMICAL REACTION IS A PROCESS WHICH ALTERS THE COMPOSITION OF A SUBSTANCE WHICH CAN BE ELEMENT OR </w:t>
      </w:r>
      <w:proofErr w:type="gramStart"/>
      <w:r w:rsidRPr="006A5BDD">
        <w:rPr>
          <w:rFonts w:cs="Arial"/>
          <w:b/>
          <w:color w:val="000000"/>
          <w:shd w:val="clear" w:color="auto" w:fill="FFFFFF"/>
        </w:rPr>
        <w:t>COMPOUND ,</w:t>
      </w:r>
      <w:proofErr w:type="gramEnd"/>
      <w:r w:rsidRPr="006A5BDD">
        <w:rPr>
          <w:rFonts w:cs="Arial"/>
          <w:b/>
          <w:color w:val="000000"/>
          <w:shd w:val="clear" w:color="auto" w:fill="FFFFFF"/>
        </w:rPr>
        <w:t xml:space="preserve"> IT DISTINGUISHE IT FROM PHYSICAL CHANGES FOR EXAMPLE MELTING OF ICE OR EVAPORATION OF WATER IS NOT A CHEMICAL REACTION.</w:t>
      </w:r>
    </w:p>
    <w:p w:rsidR="0044261A" w:rsidRPr="006A5BDD" w:rsidRDefault="0044261A" w:rsidP="0044261A">
      <w:pPr>
        <w:pStyle w:val="NormalWeb"/>
        <w:shd w:val="clear" w:color="auto" w:fill="FFFFFF"/>
        <w:spacing w:before="120" w:beforeAutospacing="0" w:after="120" w:afterAutospacing="0"/>
        <w:rPr>
          <w:rFonts w:asciiTheme="minorHAnsi" w:hAnsiTheme="minorHAnsi"/>
          <w:b/>
          <w:sz w:val="22"/>
          <w:szCs w:val="22"/>
        </w:rPr>
      </w:pPr>
      <w:r w:rsidRPr="006A5BDD">
        <w:rPr>
          <w:rFonts w:asciiTheme="minorHAnsi" w:hAnsiTheme="minorHAnsi"/>
          <w:b/>
          <w:sz w:val="22"/>
          <w:szCs w:val="22"/>
        </w:rPr>
        <w:t xml:space="preserve">A) Single displacement </w:t>
      </w:r>
      <w:proofErr w:type="gramStart"/>
      <w:r w:rsidRPr="006A5BDD">
        <w:rPr>
          <w:rFonts w:asciiTheme="minorHAnsi" w:hAnsiTheme="minorHAnsi"/>
          <w:b/>
          <w:sz w:val="22"/>
          <w:szCs w:val="22"/>
        </w:rPr>
        <w:t>reaction :</w:t>
      </w:r>
      <w:proofErr w:type="gramEnd"/>
      <w:r w:rsidRPr="006A5BDD">
        <w:rPr>
          <w:rFonts w:asciiTheme="minorHAnsi" w:hAnsiTheme="minorHAnsi"/>
          <w:b/>
          <w:sz w:val="22"/>
          <w:szCs w:val="22"/>
        </w:rPr>
        <w:t xml:space="preserve"> </w:t>
      </w:r>
      <w:proofErr w:type="spellStart"/>
      <w:r w:rsidRPr="006A5BDD">
        <w:rPr>
          <w:rFonts w:asciiTheme="minorHAnsi" w:hAnsiTheme="minorHAnsi"/>
          <w:b/>
          <w:sz w:val="22"/>
          <w:szCs w:val="22"/>
        </w:rPr>
        <w:t>Its</w:t>
      </w:r>
      <w:proofErr w:type="spellEnd"/>
      <w:r w:rsidRPr="006A5BDD">
        <w:rPr>
          <w:rFonts w:asciiTheme="minorHAnsi" w:hAnsiTheme="minorHAnsi"/>
          <w:b/>
          <w:sz w:val="22"/>
          <w:szCs w:val="22"/>
        </w:rPr>
        <w:t xml:space="preserve"> an example of a substitution reaction and can be defined as </w:t>
      </w:r>
      <w:r w:rsidRPr="006A5BDD">
        <w:rPr>
          <w:rFonts w:asciiTheme="minorHAnsi" w:hAnsiTheme="minorHAnsi" w:cs="Arial"/>
          <w:b/>
          <w:color w:val="222222"/>
          <w:sz w:val="22"/>
          <w:szCs w:val="22"/>
          <w:shd w:val="clear" w:color="auto" w:fill="FFFFFF"/>
        </w:rPr>
        <w:t xml:space="preserve"> a reaction in which 2 elements are substituted for another element in a compound</w:t>
      </w:r>
      <w:r w:rsidRPr="006A5BDD">
        <w:rPr>
          <w:rFonts w:asciiTheme="minorHAnsi" w:hAnsiTheme="minorHAnsi"/>
          <w:b/>
          <w:sz w:val="22"/>
          <w:szCs w:val="22"/>
        </w:rPr>
        <w:t xml:space="preserve"> .  </w:t>
      </w:r>
      <w:r w:rsidRPr="006A5BDD">
        <w:rPr>
          <w:rFonts w:asciiTheme="minorHAnsi" w:hAnsiTheme="minorHAnsi" w:cs="Arial"/>
          <w:b/>
          <w:color w:val="222222"/>
          <w:sz w:val="22"/>
          <w:szCs w:val="22"/>
        </w:rPr>
        <w:t xml:space="preserve">Its format is AB + C → AC + B.  </w:t>
      </w:r>
      <w:proofErr w:type="gramStart"/>
      <w:r w:rsidRPr="006A5BDD">
        <w:rPr>
          <w:rFonts w:asciiTheme="minorHAnsi" w:hAnsiTheme="minorHAnsi" w:cs="Arial"/>
          <w:b/>
          <w:color w:val="222222"/>
          <w:sz w:val="22"/>
          <w:szCs w:val="22"/>
        </w:rPr>
        <w:t>production</w:t>
      </w:r>
      <w:proofErr w:type="gramEnd"/>
      <w:r w:rsidRPr="006A5BDD">
        <w:rPr>
          <w:rFonts w:asciiTheme="minorHAnsi" w:hAnsiTheme="minorHAnsi" w:cs="Arial"/>
          <w:b/>
          <w:color w:val="222222"/>
          <w:sz w:val="22"/>
          <w:szCs w:val="22"/>
        </w:rPr>
        <w:t xml:space="preserve"> </w:t>
      </w:r>
      <w:proofErr w:type="spellStart"/>
      <w:r w:rsidRPr="006A5BDD">
        <w:rPr>
          <w:rFonts w:asciiTheme="minorHAnsi" w:hAnsiTheme="minorHAnsi" w:cs="Arial"/>
          <w:b/>
          <w:color w:val="222222"/>
          <w:sz w:val="22"/>
          <w:szCs w:val="22"/>
        </w:rPr>
        <w:t>oh</w:t>
      </w:r>
      <w:proofErr w:type="spellEnd"/>
      <w:r w:rsidRPr="006A5BDD">
        <w:rPr>
          <w:rFonts w:asciiTheme="minorHAnsi" w:hAnsiTheme="minorHAnsi" w:cs="Arial"/>
          <w:b/>
          <w:color w:val="222222"/>
          <w:sz w:val="22"/>
          <w:szCs w:val="22"/>
        </w:rPr>
        <w:t xml:space="preserve"> hydrogen  from zinc and </w:t>
      </w:r>
      <w:proofErr w:type="spellStart"/>
      <w:r w:rsidRPr="006A5BDD">
        <w:rPr>
          <w:rFonts w:asciiTheme="minorHAnsi" w:hAnsiTheme="minorHAnsi" w:cs="Arial"/>
          <w:b/>
          <w:color w:val="222222"/>
          <w:sz w:val="22"/>
          <w:szCs w:val="22"/>
        </w:rPr>
        <w:t>HCl</w:t>
      </w:r>
      <w:proofErr w:type="spellEnd"/>
      <w:r w:rsidRPr="006A5BDD">
        <w:rPr>
          <w:rFonts w:asciiTheme="minorHAnsi" w:hAnsiTheme="minorHAnsi" w:cs="Arial"/>
          <w:b/>
          <w:color w:val="222222"/>
          <w:sz w:val="22"/>
          <w:szCs w:val="22"/>
        </w:rPr>
        <w:t xml:space="preserve"> is an example of Single </w:t>
      </w:r>
      <w:proofErr w:type="spellStart"/>
      <w:r w:rsidRPr="006A5BDD">
        <w:rPr>
          <w:rFonts w:asciiTheme="minorHAnsi" w:hAnsiTheme="minorHAnsi" w:cs="Arial"/>
          <w:b/>
          <w:color w:val="222222"/>
          <w:sz w:val="22"/>
          <w:szCs w:val="22"/>
        </w:rPr>
        <w:t>Diplacement</w:t>
      </w:r>
      <w:proofErr w:type="spellEnd"/>
      <w:r w:rsidRPr="006A5BDD">
        <w:rPr>
          <w:rFonts w:asciiTheme="minorHAnsi" w:hAnsiTheme="minorHAnsi" w:cs="Arial"/>
          <w:b/>
          <w:color w:val="222222"/>
          <w:sz w:val="22"/>
          <w:szCs w:val="22"/>
        </w:rPr>
        <w:t xml:space="preserve"> reaction. Adding hydrochloric acid to zinc will cause a gas to bubble out:</w:t>
      </w:r>
      <w:r w:rsidRPr="006A5BDD">
        <w:rPr>
          <w:rFonts w:asciiTheme="minorHAnsi" w:hAnsiTheme="minorHAnsi"/>
          <w:b/>
          <w:sz w:val="22"/>
          <w:szCs w:val="22"/>
        </w:rPr>
        <w:t xml:space="preserve">      Zn   +   2HCl-----</w:t>
      </w:r>
      <w:r w:rsidRPr="006A5BDD">
        <w:rPr>
          <w:rFonts w:asciiTheme="minorHAnsi" w:hAnsiTheme="minorHAnsi"/>
          <w:b/>
          <w:sz w:val="22"/>
          <w:szCs w:val="22"/>
        </w:rPr>
        <w:sym w:font="Wingdings" w:char="F0E0"/>
      </w:r>
      <w:r w:rsidRPr="006A5BDD">
        <w:rPr>
          <w:rFonts w:asciiTheme="minorHAnsi" w:hAnsiTheme="minorHAnsi"/>
          <w:b/>
          <w:sz w:val="22"/>
          <w:szCs w:val="22"/>
        </w:rPr>
        <w:t xml:space="preserve">   </w:t>
      </w:r>
      <w:proofErr w:type="gramStart"/>
      <w:r w:rsidRPr="006A5BDD">
        <w:rPr>
          <w:rFonts w:asciiTheme="minorHAnsi" w:hAnsiTheme="minorHAnsi"/>
          <w:b/>
          <w:sz w:val="22"/>
          <w:szCs w:val="22"/>
        </w:rPr>
        <w:t>H</w:t>
      </w:r>
      <w:r w:rsidRPr="006A5BDD">
        <w:rPr>
          <w:rFonts w:asciiTheme="minorHAnsi" w:hAnsiTheme="minorHAnsi"/>
          <w:b/>
          <w:sz w:val="22"/>
          <w:szCs w:val="22"/>
          <w:vertAlign w:val="subscript"/>
        </w:rPr>
        <w:t>2  +</w:t>
      </w:r>
      <w:proofErr w:type="gramEnd"/>
      <w:r w:rsidRPr="006A5BDD">
        <w:rPr>
          <w:rFonts w:asciiTheme="minorHAnsi" w:hAnsiTheme="minorHAnsi"/>
          <w:b/>
          <w:sz w:val="22"/>
          <w:szCs w:val="22"/>
          <w:vertAlign w:val="subscript"/>
        </w:rPr>
        <w:t xml:space="preserve"> </w:t>
      </w:r>
      <w:r w:rsidRPr="006A5BDD">
        <w:rPr>
          <w:rFonts w:asciiTheme="minorHAnsi" w:hAnsiTheme="minorHAnsi"/>
          <w:b/>
          <w:sz w:val="22"/>
          <w:szCs w:val="22"/>
        </w:rPr>
        <w:t xml:space="preserve">  </w:t>
      </w:r>
      <w:proofErr w:type="spellStart"/>
      <w:r w:rsidRPr="006A5BDD">
        <w:rPr>
          <w:rFonts w:asciiTheme="minorHAnsi" w:hAnsiTheme="minorHAnsi"/>
          <w:b/>
          <w:sz w:val="22"/>
          <w:szCs w:val="22"/>
        </w:rPr>
        <w:t>ZnCl</w:t>
      </w:r>
      <w:proofErr w:type="spellEnd"/>
    </w:p>
    <w:p w:rsidR="0044261A" w:rsidRPr="006A5BDD" w:rsidRDefault="0044261A" w:rsidP="0044261A">
      <w:pPr>
        <w:pStyle w:val="NormalWeb"/>
        <w:shd w:val="clear" w:color="auto" w:fill="FFFFFF"/>
        <w:spacing w:before="120" w:beforeAutospacing="0" w:after="120" w:afterAutospacing="0"/>
        <w:rPr>
          <w:rFonts w:asciiTheme="minorHAnsi" w:hAnsiTheme="minorHAnsi" w:cs="Arial"/>
          <w:b/>
          <w:color w:val="222222"/>
          <w:sz w:val="22"/>
          <w:szCs w:val="22"/>
        </w:rPr>
      </w:pPr>
      <w:r w:rsidRPr="006A5BDD">
        <w:rPr>
          <w:rFonts w:asciiTheme="minorHAnsi" w:hAnsiTheme="minorHAnsi"/>
          <w:b/>
          <w:sz w:val="22"/>
          <w:szCs w:val="22"/>
        </w:rPr>
        <w:t xml:space="preserve">B) Double displacement reaction: </w:t>
      </w:r>
      <w:proofErr w:type="spellStart"/>
      <w:proofErr w:type="gramStart"/>
      <w:r w:rsidRPr="006A5BDD">
        <w:rPr>
          <w:rFonts w:asciiTheme="minorHAnsi" w:hAnsiTheme="minorHAnsi"/>
          <w:b/>
          <w:sz w:val="22"/>
          <w:szCs w:val="22"/>
        </w:rPr>
        <w:t>its</w:t>
      </w:r>
      <w:proofErr w:type="spellEnd"/>
      <w:proofErr w:type="gramEnd"/>
      <w:r w:rsidRPr="006A5BDD">
        <w:rPr>
          <w:rFonts w:asciiTheme="minorHAnsi" w:hAnsiTheme="minorHAnsi"/>
          <w:b/>
          <w:sz w:val="22"/>
          <w:szCs w:val="22"/>
        </w:rPr>
        <w:t xml:space="preserve"> also an example of substitution reaction </w:t>
      </w:r>
      <w:r w:rsidRPr="006A5BDD">
        <w:rPr>
          <w:rFonts w:asciiTheme="minorHAnsi" w:hAnsiTheme="minorHAnsi" w:cs="Arial"/>
          <w:b/>
          <w:color w:val="222222"/>
          <w:sz w:val="22"/>
          <w:szCs w:val="22"/>
        </w:rPr>
        <w:t>In these reactions, two compounds swap components, in the format AB + CD → AD + CB</w:t>
      </w:r>
    </w:p>
    <w:p w:rsidR="0044261A" w:rsidRPr="006A5BDD" w:rsidRDefault="0044261A" w:rsidP="0044261A">
      <w:pPr>
        <w:pStyle w:val="NormalWeb"/>
        <w:shd w:val="clear" w:color="auto" w:fill="FFFFFF"/>
        <w:spacing w:before="120" w:beforeAutospacing="0" w:after="120" w:afterAutospacing="0"/>
        <w:rPr>
          <w:rFonts w:asciiTheme="minorHAnsi" w:hAnsiTheme="minorHAnsi" w:cs="Arial"/>
          <w:b/>
          <w:color w:val="222222"/>
          <w:sz w:val="22"/>
          <w:szCs w:val="22"/>
        </w:rPr>
      </w:pPr>
      <w:r w:rsidRPr="006A5BDD">
        <w:rPr>
          <w:rFonts w:asciiTheme="minorHAnsi" w:hAnsiTheme="minorHAnsi" w:cs="Arial"/>
          <w:b/>
          <w:color w:val="222222"/>
          <w:sz w:val="22"/>
          <w:szCs w:val="22"/>
        </w:rPr>
        <w:t>This is also called an "exchange". Here are the examples below:</w:t>
      </w:r>
    </w:p>
    <w:p w:rsidR="0044261A" w:rsidRPr="006A5BDD" w:rsidRDefault="0044261A" w:rsidP="0044261A">
      <w:pPr>
        <w:pStyle w:val="NormalWeb"/>
        <w:shd w:val="clear" w:color="auto" w:fill="FFFFFF"/>
        <w:spacing w:before="120" w:beforeAutospacing="0" w:after="120" w:afterAutospacing="0"/>
        <w:rPr>
          <w:rFonts w:asciiTheme="minorHAnsi" w:hAnsiTheme="minorHAnsi" w:cs="Arial"/>
          <w:b/>
          <w:color w:val="222222"/>
          <w:sz w:val="22"/>
          <w:szCs w:val="22"/>
        </w:rPr>
      </w:pPr>
      <w:r w:rsidRPr="006A5BDD">
        <w:rPr>
          <w:rFonts w:asciiTheme="minorHAnsi" w:hAnsiTheme="minorHAnsi" w:cs="Arial"/>
          <w:b/>
          <w:color w:val="222222"/>
          <w:sz w:val="22"/>
          <w:szCs w:val="22"/>
        </w:rPr>
        <w:t xml:space="preserve">1.) </w:t>
      </w:r>
      <w:proofErr w:type="spellStart"/>
      <w:r w:rsidRPr="006A5BDD">
        <w:rPr>
          <w:rFonts w:asciiTheme="minorHAnsi" w:hAnsiTheme="minorHAnsi" w:cs="Arial"/>
          <w:b/>
          <w:color w:val="222222"/>
          <w:sz w:val="22"/>
          <w:szCs w:val="22"/>
        </w:rPr>
        <w:t>HCl</w:t>
      </w:r>
      <w:proofErr w:type="spellEnd"/>
      <w:r w:rsidRPr="006A5BDD">
        <w:rPr>
          <w:rFonts w:asciiTheme="minorHAnsi" w:hAnsiTheme="minorHAnsi" w:cs="Arial"/>
          <w:b/>
          <w:color w:val="222222"/>
          <w:sz w:val="22"/>
          <w:szCs w:val="22"/>
        </w:rPr>
        <w:t xml:space="preserve"> + </w:t>
      </w:r>
      <w:proofErr w:type="spellStart"/>
      <w:r w:rsidRPr="006A5BDD">
        <w:rPr>
          <w:rFonts w:asciiTheme="minorHAnsi" w:hAnsiTheme="minorHAnsi" w:cs="Arial"/>
          <w:b/>
          <w:color w:val="222222"/>
          <w:sz w:val="22"/>
          <w:szCs w:val="22"/>
        </w:rPr>
        <w:t>NaOH</w:t>
      </w:r>
      <w:proofErr w:type="spellEnd"/>
      <w:r w:rsidRPr="006A5BDD">
        <w:rPr>
          <w:rFonts w:asciiTheme="minorHAnsi" w:hAnsiTheme="minorHAnsi" w:cs="Arial"/>
          <w:b/>
          <w:color w:val="222222"/>
          <w:sz w:val="22"/>
          <w:szCs w:val="22"/>
        </w:rPr>
        <w:t xml:space="preserve"> ----&gt; </w:t>
      </w:r>
      <w:proofErr w:type="spellStart"/>
      <w:r w:rsidRPr="006A5BDD">
        <w:rPr>
          <w:rFonts w:asciiTheme="minorHAnsi" w:hAnsiTheme="minorHAnsi" w:cs="Arial"/>
          <w:b/>
          <w:color w:val="222222"/>
          <w:sz w:val="22"/>
          <w:szCs w:val="22"/>
        </w:rPr>
        <w:t>NaCl</w:t>
      </w:r>
      <w:proofErr w:type="spellEnd"/>
      <w:r w:rsidRPr="006A5BDD">
        <w:rPr>
          <w:rFonts w:asciiTheme="minorHAnsi" w:hAnsiTheme="minorHAnsi" w:cs="Arial"/>
          <w:b/>
          <w:color w:val="222222"/>
          <w:sz w:val="22"/>
          <w:szCs w:val="22"/>
        </w:rPr>
        <w:t> + H2O</w:t>
      </w:r>
    </w:p>
    <w:p w:rsidR="0044261A" w:rsidRPr="006A5BDD" w:rsidRDefault="0044261A" w:rsidP="0044261A">
      <w:pPr>
        <w:pStyle w:val="NormalWeb"/>
        <w:shd w:val="clear" w:color="auto" w:fill="FFFFFF"/>
        <w:spacing w:before="120" w:beforeAutospacing="0" w:after="120" w:afterAutospacing="0"/>
        <w:rPr>
          <w:rFonts w:asciiTheme="minorHAnsi" w:hAnsiTheme="minorHAnsi"/>
          <w:b/>
          <w:color w:val="222222"/>
          <w:sz w:val="22"/>
          <w:szCs w:val="22"/>
        </w:rPr>
      </w:pPr>
      <w:r w:rsidRPr="006A5BDD">
        <w:rPr>
          <w:rFonts w:asciiTheme="minorHAnsi" w:hAnsiTheme="minorHAnsi"/>
          <w:b/>
          <w:sz w:val="22"/>
          <w:szCs w:val="22"/>
        </w:rPr>
        <w:t xml:space="preserve">C) Addition </w:t>
      </w:r>
      <w:proofErr w:type="gramStart"/>
      <w:r w:rsidRPr="006A5BDD">
        <w:rPr>
          <w:rFonts w:asciiTheme="minorHAnsi" w:hAnsiTheme="minorHAnsi"/>
          <w:b/>
          <w:sz w:val="22"/>
          <w:szCs w:val="22"/>
        </w:rPr>
        <w:t>reaction :</w:t>
      </w:r>
      <w:proofErr w:type="gramEnd"/>
      <w:r w:rsidRPr="006A5BDD">
        <w:rPr>
          <w:rFonts w:asciiTheme="minorHAnsi" w:hAnsiTheme="minorHAnsi"/>
          <w:b/>
          <w:sz w:val="22"/>
          <w:szCs w:val="22"/>
        </w:rPr>
        <w:t xml:space="preserve"> </w:t>
      </w:r>
      <w:r w:rsidRPr="006A5BDD">
        <w:rPr>
          <w:rFonts w:asciiTheme="minorHAnsi" w:hAnsiTheme="minorHAnsi"/>
          <w:b/>
          <w:color w:val="222222"/>
          <w:sz w:val="22"/>
          <w:szCs w:val="22"/>
        </w:rPr>
        <w:t xml:space="preserve">The general form of an ADDITION reaction is A + B → AB. </w:t>
      </w:r>
      <w:proofErr w:type="spellStart"/>
      <w:proofErr w:type="gramStart"/>
      <w:r w:rsidRPr="006A5BDD">
        <w:rPr>
          <w:rFonts w:asciiTheme="minorHAnsi" w:hAnsiTheme="minorHAnsi"/>
          <w:b/>
          <w:color w:val="222222"/>
          <w:sz w:val="22"/>
          <w:szCs w:val="22"/>
        </w:rPr>
        <w:t>Its</w:t>
      </w:r>
      <w:proofErr w:type="spellEnd"/>
      <w:proofErr w:type="gramEnd"/>
      <w:r w:rsidRPr="006A5BDD">
        <w:rPr>
          <w:rFonts w:asciiTheme="minorHAnsi" w:hAnsiTheme="minorHAnsi"/>
          <w:b/>
          <w:color w:val="222222"/>
          <w:sz w:val="22"/>
          <w:szCs w:val="22"/>
        </w:rPr>
        <w:t xml:space="preserve"> also known as Synthesis or combination reaction it "put things together".</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549"/>
        <w:gridCol w:w="8901"/>
      </w:tblGrid>
      <w:tr w:rsidR="0044261A" w:rsidRPr="00252B0F" w:rsidTr="006D0505">
        <w:trPr>
          <w:tblCellSpacing w:w="15" w:type="dxa"/>
          <w:hidden/>
        </w:trPr>
        <w:tc>
          <w:tcPr>
            <w:tcW w:w="0" w:type="auto"/>
            <w:shd w:val="clear" w:color="auto" w:fill="FFFFFF"/>
            <w:vAlign w:val="center"/>
            <w:hideMark/>
          </w:tcPr>
          <w:p w:rsidR="0044261A" w:rsidRPr="00252B0F" w:rsidRDefault="0044261A" w:rsidP="006D0505">
            <w:pPr>
              <w:spacing w:after="0" w:line="240" w:lineRule="auto"/>
              <w:rPr>
                <w:rFonts w:eastAsia="Times New Roman" w:cs="Times New Roman"/>
                <w:b/>
                <w:color w:val="222222"/>
              </w:rPr>
            </w:pPr>
            <w:r w:rsidRPr="006A5BDD">
              <w:rPr>
                <w:rFonts w:eastAsia="Times New Roman" w:cs="Times New Roman"/>
                <w:b/>
                <w:vanish/>
                <w:color w:val="222222"/>
              </w:rPr>
              <w:t>{\displaystyle 2{\hbox{H}}_{2(g)}+{\hbox{O}}_{2(g)}\to 2{\hbox{H}}_{2}{\hbox{O}}_{(l)}}</w:t>
            </w:r>
            <w:r w:rsidR="00B660E4">
              <w:rPr>
                <w:rFonts w:eastAsia="Times New Roman" w:cs="Times New Roman"/>
                <w:b/>
                <w:color w:val="222222"/>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displaystyle 2{\hbox{H}}_{2(g)}+{\hbox{O}}_{2(g)}\to 2{\hbox{H}}_{2}{\hbox{O}}_{(l)}}" style="width:23.7pt;height:23.7pt"/>
              </w:pict>
            </w:r>
          </w:p>
        </w:tc>
        <w:tc>
          <w:tcPr>
            <w:tcW w:w="0" w:type="auto"/>
            <w:shd w:val="clear" w:color="auto" w:fill="FFFFFF"/>
            <w:vAlign w:val="center"/>
            <w:hideMark/>
          </w:tcPr>
          <w:p w:rsidR="0044261A" w:rsidRPr="006A5BDD" w:rsidRDefault="0044261A" w:rsidP="006D0505">
            <w:pPr>
              <w:spacing w:after="0" w:line="240" w:lineRule="auto"/>
              <w:rPr>
                <w:rFonts w:eastAsia="Times New Roman" w:cs="Times New Roman"/>
                <w:b/>
                <w:color w:val="222222"/>
              </w:rPr>
            </w:pPr>
            <w:r w:rsidRPr="00252B0F">
              <w:rPr>
                <w:rFonts w:eastAsia="Times New Roman" w:cs="Times New Roman"/>
                <w:b/>
                <w:color w:val="222222"/>
              </w:rPr>
              <w:t>This is the most well-known example of a synthesis reaction—the formation of water via the combustion of hydrogen gas and oxygen gas.</w:t>
            </w:r>
          </w:p>
          <w:p w:rsidR="0044261A" w:rsidRPr="00252B0F" w:rsidRDefault="0044261A" w:rsidP="006D0505">
            <w:pPr>
              <w:spacing w:after="0" w:line="240" w:lineRule="auto"/>
              <w:rPr>
                <w:rFonts w:eastAsia="Times New Roman" w:cs="Times New Roman"/>
                <w:b/>
                <w:color w:val="222222"/>
              </w:rPr>
            </w:pPr>
            <w:r w:rsidRPr="006A5BDD">
              <w:rPr>
                <w:rFonts w:eastAsia="Times New Roman" w:cs="Times New Roman"/>
                <w:b/>
                <w:color w:val="222222"/>
              </w:rPr>
              <w:t>2H</w:t>
            </w:r>
            <w:r w:rsidRPr="006A5BDD">
              <w:rPr>
                <w:rFonts w:eastAsia="Times New Roman" w:cs="Times New Roman"/>
                <w:b/>
                <w:color w:val="222222"/>
                <w:vertAlign w:val="subscript"/>
              </w:rPr>
              <w:t>2</w:t>
            </w:r>
            <w:r w:rsidRPr="006A5BDD">
              <w:rPr>
                <w:rFonts w:eastAsia="Times New Roman" w:cs="Times New Roman"/>
                <w:b/>
                <w:color w:val="222222"/>
              </w:rPr>
              <w:t xml:space="preserve">    + O</w:t>
            </w:r>
            <w:r w:rsidRPr="006A5BDD">
              <w:rPr>
                <w:rFonts w:eastAsia="Times New Roman" w:cs="Times New Roman"/>
                <w:b/>
                <w:color w:val="222222"/>
                <w:vertAlign w:val="subscript"/>
              </w:rPr>
              <w:t xml:space="preserve">2  ------------&gt;     </w:t>
            </w:r>
            <w:r w:rsidRPr="006A5BDD">
              <w:rPr>
                <w:rFonts w:eastAsia="Times New Roman" w:cs="Times New Roman"/>
                <w:b/>
                <w:color w:val="222222"/>
              </w:rPr>
              <w:t>2H</w:t>
            </w:r>
            <w:r w:rsidRPr="006A5BDD">
              <w:rPr>
                <w:rFonts w:eastAsia="Times New Roman" w:cs="Times New Roman"/>
                <w:b/>
                <w:color w:val="222222"/>
                <w:vertAlign w:val="subscript"/>
              </w:rPr>
              <w:t>2</w:t>
            </w:r>
            <w:r w:rsidRPr="006A5BDD">
              <w:rPr>
                <w:rFonts w:eastAsia="Times New Roman" w:cs="Times New Roman"/>
                <w:b/>
                <w:color w:val="222222"/>
              </w:rPr>
              <w:t>O</w:t>
            </w:r>
          </w:p>
        </w:tc>
      </w:tr>
    </w:tbl>
    <w:p w:rsidR="0044261A" w:rsidRPr="006A5BDD" w:rsidRDefault="0044261A" w:rsidP="0044261A">
      <w:pPr>
        <w:pStyle w:val="NormalWeb"/>
        <w:shd w:val="clear" w:color="auto" w:fill="FFFFFF"/>
        <w:spacing w:before="120" w:beforeAutospacing="0" w:after="120" w:afterAutospacing="0"/>
        <w:rPr>
          <w:rFonts w:asciiTheme="minorHAnsi" w:hAnsiTheme="minorHAnsi" w:cs="Arial"/>
          <w:b/>
          <w:color w:val="222222"/>
          <w:sz w:val="22"/>
          <w:szCs w:val="22"/>
        </w:rPr>
      </w:pPr>
      <w:r w:rsidRPr="006A5BDD">
        <w:rPr>
          <w:rFonts w:asciiTheme="minorHAnsi" w:hAnsiTheme="minorHAnsi"/>
          <w:b/>
          <w:sz w:val="22"/>
          <w:szCs w:val="22"/>
        </w:rPr>
        <w:t xml:space="preserve"> D) Combustion reaction:  </w:t>
      </w:r>
      <w:r w:rsidRPr="006A5BDD">
        <w:rPr>
          <w:rFonts w:asciiTheme="minorHAnsi" w:hAnsiTheme="minorHAnsi" w:cs="Arial"/>
          <w:b/>
          <w:color w:val="222222"/>
          <w:sz w:val="22"/>
          <w:szCs w:val="22"/>
        </w:rPr>
        <w:t>Combustion, better known as burning, is the combination of a substance with oxygen. The products are carbon dioxide, water, and possible other waste products. Combustion reactions release large amounts of heat. CH</w:t>
      </w:r>
      <w:r w:rsidRPr="006A5BDD">
        <w:rPr>
          <w:rFonts w:asciiTheme="minorHAnsi" w:hAnsiTheme="minorHAnsi" w:cs="Arial"/>
          <w:b/>
          <w:color w:val="222222"/>
          <w:sz w:val="22"/>
          <w:szCs w:val="22"/>
          <w:vertAlign w:val="subscript"/>
        </w:rPr>
        <w:t>4</w:t>
      </w:r>
      <w:r w:rsidRPr="006A5BDD">
        <w:rPr>
          <w:rFonts w:asciiTheme="minorHAnsi" w:hAnsiTheme="minorHAnsi" w:cs="Arial"/>
          <w:b/>
          <w:color w:val="222222"/>
          <w:sz w:val="22"/>
          <w:szCs w:val="22"/>
        </w:rPr>
        <w:t xml:space="preserve">, better known as Methane, undergoes combustion. The balanced equation </w:t>
      </w:r>
      <w:proofErr w:type="gramStart"/>
      <w:r w:rsidRPr="006A5BDD">
        <w:rPr>
          <w:rFonts w:asciiTheme="minorHAnsi" w:hAnsiTheme="minorHAnsi" w:cs="Arial"/>
          <w:b/>
          <w:color w:val="222222"/>
          <w:sz w:val="22"/>
          <w:szCs w:val="22"/>
        </w:rPr>
        <w:t>is  CH</w:t>
      </w:r>
      <w:r w:rsidRPr="006A5BDD">
        <w:rPr>
          <w:rFonts w:asciiTheme="minorHAnsi" w:hAnsiTheme="minorHAnsi" w:cs="Arial"/>
          <w:b/>
          <w:color w:val="222222"/>
          <w:sz w:val="22"/>
          <w:szCs w:val="22"/>
          <w:vertAlign w:val="subscript"/>
        </w:rPr>
        <w:t>4</w:t>
      </w:r>
      <w:proofErr w:type="gramEnd"/>
      <w:r w:rsidRPr="006A5BDD">
        <w:rPr>
          <w:rFonts w:asciiTheme="minorHAnsi" w:hAnsiTheme="minorHAnsi" w:cs="Arial"/>
          <w:b/>
          <w:color w:val="222222"/>
          <w:sz w:val="22"/>
          <w:szCs w:val="22"/>
        </w:rPr>
        <w:t xml:space="preserve">  +  2O</w:t>
      </w:r>
      <w:r w:rsidRPr="006A5BDD">
        <w:rPr>
          <w:rFonts w:asciiTheme="minorHAnsi" w:hAnsiTheme="minorHAnsi" w:cs="Arial"/>
          <w:b/>
          <w:color w:val="222222"/>
          <w:sz w:val="22"/>
          <w:szCs w:val="22"/>
          <w:vertAlign w:val="subscript"/>
        </w:rPr>
        <w:t>2</w:t>
      </w:r>
      <w:r w:rsidRPr="006A5BDD">
        <w:rPr>
          <w:rFonts w:asciiTheme="minorHAnsi" w:hAnsiTheme="minorHAnsi" w:cs="Arial"/>
          <w:b/>
          <w:color w:val="222222"/>
          <w:sz w:val="22"/>
          <w:szCs w:val="22"/>
        </w:rPr>
        <w:t>---</w:t>
      </w:r>
      <w:r w:rsidRPr="006A5BDD">
        <w:rPr>
          <w:rFonts w:asciiTheme="minorHAnsi" w:hAnsiTheme="minorHAnsi" w:cs="Arial"/>
          <w:b/>
          <w:color w:val="222222"/>
          <w:sz w:val="22"/>
          <w:szCs w:val="22"/>
        </w:rPr>
        <w:sym w:font="Wingdings" w:char="F0E0"/>
      </w:r>
      <w:r w:rsidRPr="006A5BDD">
        <w:rPr>
          <w:rFonts w:asciiTheme="minorHAnsi" w:hAnsiTheme="minorHAnsi" w:cs="Arial"/>
          <w:b/>
          <w:color w:val="222222"/>
          <w:sz w:val="22"/>
          <w:szCs w:val="22"/>
        </w:rPr>
        <w:t xml:space="preserve">  CO</w:t>
      </w:r>
      <w:r w:rsidRPr="006A5BDD">
        <w:rPr>
          <w:rFonts w:asciiTheme="minorHAnsi" w:hAnsiTheme="minorHAnsi" w:cs="Arial"/>
          <w:b/>
          <w:color w:val="222222"/>
          <w:sz w:val="22"/>
          <w:szCs w:val="22"/>
          <w:vertAlign w:val="subscript"/>
        </w:rPr>
        <w:t xml:space="preserve">2  </w:t>
      </w:r>
      <w:r w:rsidRPr="006A5BDD">
        <w:rPr>
          <w:rFonts w:asciiTheme="minorHAnsi" w:hAnsiTheme="minorHAnsi" w:cs="Arial"/>
          <w:b/>
          <w:color w:val="222222"/>
          <w:sz w:val="22"/>
          <w:szCs w:val="22"/>
        </w:rPr>
        <w:t>+  2H</w:t>
      </w:r>
      <w:r w:rsidRPr="006A5BDD">
        <w:rPr>
          <w:rFonts w:asciiTheme="minorHAnsi" w:hAnsiTheme="minorHAnsi" w:cs="Arial"/>
          <w:b/>
          <w:color w:val="222222"/>
          <w:sz w:val="22"/>
          <w:szCs w:val="22"/>
          <w:vertAlign w:val="subscript"/>
        </w:rPr>
        <w:t>2</w:t>
      </w:r>
      <w:r w:rsidRPr="006A5BDD">
        <w:rPr>
          <w:rFonts w:asciiTheme="minorHAnsi" w:hAnsiTheme="minorHAnsi" w:cs="Arial"/>
          <w:b/>
          <w:color w:val="222222"/>
          <w:sz w:val="22"/>
          <w:szCs w:val="22"/>
        </w:rPr>
        <w:t>O</w:t>
      </w:r>
    </w:p>
    <w:p w:rsidR="0044261A" w:rsidRPr="006A5BDD" w:rsidRDefault="0044261A" w:rsidP="0044261A">
      <w:pPr>
        <w:shd w:val="clear" w:color="auto" w:fill="FFFFFF"/>
        <w:spacing w:after="0" w:line="240" w:lineRule="auto"/>
        <w:jc w:val="center"/>
        <w:rPr>
          <w:rFonts w:eastAsia="Times New Roman" w:cs="Arial"/>
          <w:b/>
          <w:color w:val="222222"/>
        </w:rPr>
      </w:pPr>
      <w:r w:rsidRPr="006A5BDD">
        <w:rPr>
          <w:rFonts w:eastAsia="Times New Roman" w:cs="Arial"/>
          <w:b/>
          <w:vanish/>
          <w:color w:val="222222"/>
        </w:rPr>
        <w:t>{\displaystyle {\hbox{C}}_{3}{\hbox{H}}_{8}+5{\hbox{O}}_{2}\to 3{\hbox{CO}}_{2}+4{\hbox{H}}_{2}{\hbox{O}}}</w:t>
      </w:r>
      <w:r w:rsidRPr="006A5BDD">
        <w:rPr>
          <w:b/>
        </w:rPr>
        <w:t xml:space="preserve">E) Decomposition reaction: </w:t>
      </w:r>
      <w:r w:rsidRPr="006A5BDD">
        <w:rPr>
          <w:rFonts w:cs="Arial"/>
          <w:b/>
          <w:color w:val="222222"/>
        </w:rPr>
        <w:t xml:space="preserve">These are the opposite of </w:t>
      </w:r>
      <w:proofErr w:type="gramStart"/>
      <w:r w:rsidRPr="006A5BDD">
        <w:rPr>
          <w:rFonts w:cs="Arial"/>
          <w:b/>
          <w:color w:val="222222"/>
        </w:rPr>
        <w:t>ADDITION  reactions</w:t>
      </w:r>
      <w:proofErr w:type="gramEnd"/>
      <w:r w:rsidRPr="006A5BDD">
        <w:rPr>
          <w:rFonts w:cs="Arial"/>
          <w:b/>
          <w:color w:val="222222"/>
        </w:rPr>
        <w:t>, with the format AB → A + B. Decomposition reactions "take things apart". Just as synthesis reactions can only form one product, decomposition reactions can only start with one reactant. Compounds that are unstable decompose quickly without outside assistance.</w:t>
      </w:r>
    </w:p>
    <w:tbl>
      <w:tblPr>
        <w:tblW w:w="0" w:type="auto"/>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549"/>
        <w:gridCol w:w="8901"/>
      </w:tblGrid>
      <w:tr w:rsidR="0044261A" w:rsidRPr="001654BB" w:rsidTr="006D0505">
        <w:trPr>
          <w:tblCellSpacing w:w="15" w:type="dxa"/>
          <w:hidden/>
        </w:trPr>
        <w:tc>
          <w:tcPr>
            <w:tcW w:w="0" w:type="auto"/>
            <w:shd w:val="clear" w:color="auto" w:fill="FFFFFF"/>
            <w:vAlign w:val="center"/>
            <w:hideMark/>
          </w:tcPr>
          <w:p w:rsidR="0044261A" w:rsidRPr="001654BB" w:rsidRDefault="0044261A" w:rsidP="006D0505">
            <w:pPr>
              <w:spacing w:after="0" w:line="240" w:lineRule="auto"/>
              <w:rPr>
                <w:rFonts w:eastAsia="Times New Roman" w:cs="Arial"/>
                <w:b/>
                <w:color w:val="222222"/>
              </w:rPr>
            </w:pPr>
            <w:r w:rsidRPr="006A5BDD">
              <w:rPr>
                <w:rFonts w:eastAsia="Times New Roman" w:cs="Arial"/>
                <w:b/>
                <w:vanish/>
                <w:color w:val="222222"/>
              </w:rPr>
              <w:lastRenderedPageBreak/>
              <w:t>{\displaystyle 2{\hbox{H}}_{2}{\hbox{O}}_{(l)}{\xrightarrow {electricity}}2{\hbox{H}}_{2(g)}+{\hbox{O}}_{2(g)}}</w:t>
            </w:r>
            <w:r w:rsidR="00B660E4">
              <w:rPr>
                <w:rFonts w:eastAsia="Times New Roman" w:cs="Arial"/>
                <w:b/>
                <w:color w:val="222222"/>
              </w:rPr>
              <w:pict>
                <v:shape id="_x0000_i1026" type="#_x0000_t75" alt="{\displaystyle 2{\hbox{H}}_{2}{\hbox{O}}_{(l)}{\xrightarrow {electricity}}2{\hbox{H}}_{2(g)}+{\hbox{O}}_{2(g)}}" style="width:23.7pt;height:23.7pt"/>
              </w:pict>
            </w:r>
          </w:p>
        </w:tc>
        <w:tc>
          <w:tcPr>
            <w:tcW w:w="0" w:type="auto"/>
            <w:shd w:val="clear" w:color="auto" w:fill="FFFFFF"/>
            <w:vAlign w:val="center"/>
            <w:hideMark/>
          </w:tcPr>
          <w:p w:rsidR="0044261A" w:rsidRPr="006A5BDD" w:rsidRDefault="0044261A" w:rsidP="006D0505">
            <w:pPr>
              <w:spacing w:after="0" w:line="240" w:lineRule="auto"/>
              <w:rPr>
                <w:rFonts w:eastAsia="Times New Roman" w:cs="Arial"/>
                <w:b/>
                <w:color w:val="222222"/>
                <w:vertAlign w:val="subscript"/>
              </w:rPr>
            </w:pPr>
            <w:r w:rsidRPr="001654BB">
              <w:rPr>
                <w:rFonts w:eastAsia="Times New Roman" w:cs="Arial"/>
                <w:b/>
                <w:color w:val="222222"/>
              </w:rPr>
              <w:t>One example is the electrolysis of water (passing water through electrical current) to form hydrogen gas and oxygen gas.</w:t>
            </w:r>
            <w:r w:rsidRPr="006A5BDD">
              <w:rPr>
                <w:rFonts w:eastAsia="Times New Roman" w:cs="Arial"/>
                <w:b/>
                <w:color w:val="222222"/>
              </w:rPr>
              <w:t xml:space="preserve">   2H</w:t>
            </w:r>
            <w:r w:rsidRPr="006A5BDD">
              <w:rPr>
                <w:rFonts w:eastAsia="Times New Roman" w:cs="Arial"/>
                <w:b/>
                <w:color w:val="222222"/>
                <w:vertAlign w:val="subscript"/>
              </w:rPr>
              <w:t>2</w:t>
            </w:r>
            <w:r w:rsidRPr="006A5BDD">
              <w:rPr>
                <w:rFonts w:eastAsia="Times New Roman" w:cs="Arial"/>
                <w:b/>
                <w:color w:val="222222"/>
              </w:rPr>
              <w:t>O  ------------</w:t>
            </w:r>
            <w:r w:rsidRPr="006A5BDD">
              <w:rPr>
                <w:rFonts w:eastAsia="Times New Roman" w:cs="Arial"/>
                <w:b/>
                <w:color w:val="222222"/>
              </w:rPr>
              <w:sym w:font="Wingdings" w:char="F0E0"/>
            </w:r>
            <w:r w:rsidRPr="006A5BDD">
              <w:rPr>
                <w:rFonts w:eastAsia="Times New Roman" w:cs="Arial"/>
                <w:b/>
                <w:color w:val="222222"/>
              </w:rPr>
              <w:t xml:space="preserve">   H</w:t>
            </w:r>
            <w:r w:rsidRPr="006A5BDD">
              <w:rPr>
                <w:rFonts w:eastAsia="Times New Roman" w:cs="Arial"/>
                <w:b/>
                <w:color w:val="222222"/>
                <w:vertAlign w:val="subscript"/>
              </w:rPr>
              <w:t>2</w:t>
            </w:r>
            <w:r w:rsidRPr="006A5BDD">
              <w:rPr>
                <w:rFonts w:eastAsia="Times New Roman" w:cs="Arial"/>
                <w:b/>
                <w:color w:val="222222"/>
              </w:rPr>
              <w:t xml:space="preserve">  +  O</w:t>
            </w:r>
            <w:r w:rsidRPr="006A5BDD">
              <w:rPr>
                <w:rFonts w:eastAsia="Times New Roman" w:cs="Arial"/>
                <w:b/>
                <w:color w:val="222222"/>
                <w:vertAlign w:val="subscript"/>
              </w:rPr>
              <w:t>2</w:t>
            </w:r>
          </w:p>
          <w:p w:rsidR="0044261A" w:rsidRPr="001654BB" w:rsidRDefault="0044261A" w:rsidP="006D0505">
            <w:pPr>
              <w:spacing w:after="0" w:line="240" w:lineRule="auto"/>
              <w:rPr>
                <w:rFonts w:eastAsia="Times New Roman" w:cs="Arial"/>
                <w:b/>
                <w:color w:val="222222"/>
                <w:vertAlign w:val="subscript"/>
              </w:rPr>
            </w:pPr>
          </w:p>
        </w:tc>
      </w:tr>
    </w:tbl>
    <w:p w:rsidR="0044261A" w:rsidRDefault="0044261A" w:rsidP="0044261A">
      <w:pPr>
        <w:rPr>
          <w:b/>
          <w:sz w:val="28"/>
          <w:szCs w:val="28"/>
        </w:rPr>
      </w:pPr>
      <w:r>
        <w:rPr>
          <w:b/>
          <w:sz w:val="28"/>
          <w:szCs w:val="28"/>
        </w:rPr>
        <w:t>5. Calculate the number of electrons, protons and neutrons in following atoms, ions and isotopes.</w:t>
      </w:r>
    </w:p>
    <w:p w:rsidR="0044261A" w:rsidRDefault="0044261A" w:rsidP="0044261A">
      <w:pPr>
        <w:rPr>
          <w:b/>
          <w:vertAlign w:val="superscript"/>
        </w:rPr>
      </w:pPr>
      <w:r w:rsidRPr="006A5BDD">
        <w:rPr>
          <w:b/>
        </w:rPr>
        <w:t xml:space="preserve">      A) </w:t>
      </w:r>
      <w:r w:rsidRPr="006A5BDD">
        <w:rPr>
          <w:b/>
          <w:vertAlign w:val="subscript"/>
        </w:rPr>
        <w:t>82</w:t>
      </w:r>
      <w:r w:rsidRPr="006A5BDD">
        <w:rPr>
          <w:b/>
        </w:rPr>
        <w:t>Pb</w:t>
      </w:r>
      <w:r w:rsidRPr="006A5BDD">
        <w:rPr>
          <w:b/>
          <w:vertAlign w:val="superscript"/>
        </w:rPr>
        <w:t xml:space="preserve">207    : </w:t>
      </w:r>
      <w:proofErr w:type="spellStart"/>
      <w:r w:rsidRPr="006A5BDD">
        <w:rPr>
          <w:b/>
        </w:rPr>
        <w:t>Ans</w:t>
      </w:r>
      <w:proofErr w:type="spellEnd"/>
      <w:r w:rsidRPr="006A5BDD">
        <w:rPr>
          <w:b/>
        </w:rPr>
        <w:t>: Mass number= 207, atomic number =</w:t>
      </w:r>
      <w:proofErr w:type="gramStart"/>
      <w:r w:rsidRPr="006A5BDD">
        <w:rPr>
          <w:b/>
        </w:rPr>
        <w:t>82,</w:t>
      </w:r>
      <w:r>
        <w:rPr>
          <w:b/>
          <w:vertAlign w:val="superscript"/>
        </w:rPr>
        <w:t xml:space="preserve"> </w:t>
      </w:r>
      <w:r>
        <w:rPr>
          <w:b/>
        </w:rPr>
        <w:t>…</w:t>
      </w:r>
      <w:r w:rsidRPr="006A5BDD">
        <w:rPr>
          <w:b/>
        </w:rPr>
        <w:t>Mass</w:t>
      </w:r>
      <w:proofErr w:type="gramEnd"/>
      <w:r w:rsidRPr="006A5BDD">
        <w:rPr>
          <w:b/>
        </w:rPr>
        <w:t xml:space="preserve"> number-Atomic number= Number of neutrons</w:t>
      </w:r>
      <w:r>
        <w:rPr>
          <w:b/>
          <w:vertAlign w:val="superscript"/>
        </w:rPr>
        <w:t xml:space="preserve"> </w:t>
      </w:r>
      <w:r>
        <w:rPr>
          <w:b/>
        </w:rPr>
        <w:t xml:space="preserve">   therefore    </w:t>
      </w:r>
      <w:r w:rsidRPr="006A5BDD">
        <w:rPr>
          <w:b/>
        </w:rPr>
        <w:t>207-82=125</w:t>
      </w:r>
    </w:p>
    <w:p w:rsidR="0044261A" w:rsidRPr="00EF3935" w:rsidRDefault="0044261A" w:rsidP="0044261A">
      <w:pPr>
        <w:rPr>
          <w:b/>
          <w:vertAlign w:val="superscript"/>
        </w:rPr>
      </w:pPr>
      <w:r w:rsidRPr="006A5BDD">
        <w:rPr>
          <w:b/>
          <w:vertAlign w:val="superscript"/>
        </w:rPr>
        <w:t xml:space="preserve"> </w:t>
      </w:r>
      <w:r w:rsidRPr="006A5BDD">
        <w:rPr>
          <w:b/>
        </w:rPr>
        <w:t xml:space="preserve">B) </w:t>
      </w:r>
      <w:proofErr w:type="gramStart"/>
      <w:r w:rsidRPr="006A5BDD">
        <w:rPr>
          <w:b/>
          <w:vertAlign w:val="subscript"/>
        </w:rPr>
        <w:t>92</w:t>
      </w:r>
      <w:r w:rsidRPr="006A5BDD">
        <w:rPr>
          <w:b/>
        </w:rPr>
        <w:t>U</w:t>
      </w:r>
      <w:r w:rsidRPr="006A5BDD">
        <w:rPr>
          <w:b/>
          <w:vertAlign w:val="superscript"/>
        </w:rPr>
        <w:t xml:space="preserve">234  </w:t>
      </w:r>
      <w:r w:rsidRPr="006A5BDD">
        <w:rPr>
          <w:b/>
        </w:rPr>
        <w:t>C</w:t>
      </w:r>
      <w:proofErr w:type="gramEnd"/>
      <w:r w:rsidRPr="006A5BDD">
        <w:rPr>
          <w:b/>
        </w:rPr>
        <w:t>)O</w:t>
      </w:r>
      <w:r w:rsidRPr="006A5BDD">
        <w:rPr>
          <w:b/>
          <w:vertAlign w:val="superscript"/>
        </w:rPr>
        <w:t>-2</w:t>
      </w:r>
      <w:r w:rsidRPr="006A5BDD">
        <w:rPr>
          <w:b/>
        </w:rPr>
        <w:t xml:space="preserve">[ </w:t>
      </w:r>
      <w:r w:rsidRPr="006A5BDD">
        <w:rPr>
          <w:b/>
          <w:vertAlign w:val="subscript"/>
        </w:rPr>
        <w:t>8</w:t>
      </w:r>
      <w:r w:rsidRPr="006A5BDD">
        <w:rPr>
          <w:b/>
        </w:rPr>
        <w:t>O</w:t>
      </w:r>
      <w:r w:rsidRPr="006A5BDD">
        <w:rPr>
          <w:b/>
          <w:vertAlign w:val="superscript"/>
        </w:rPr>
        <w:t xml:space="preserve">16]    </w:t>
      </w:r>
      <w:r w:rsidRPr="006A5BDD">
        <w:rPr>
          <w:b/>
        </w:rPr>
        <w:t>D) Mg</w:t>
      </w:r>
      <w:r w:rsidRPr="006A5BDD">
        <w:rPr>
          <w:b/>
          <w:vertAlign w:val="superscript"/>
        </w:rPr>
        <w:t>+2</w:t>
      </w:r>
      <w:r w:rsidRPr="006A5BDD">
        <w:rPr>
          <w:b/>
        </w:rPr>
        <w:t xml:space="preserve"> [</w:t>
      </w:r>
      <w:r w:rsidRPr="006A5BDD">
        <w:rPr>
          <w:b/>
          <w:vertAlign w:val="subscript"/>
        </w:rPr>
        <w:t>12</w:t>
      </w:r>
      <w:r w:rsidRPr="006A5BDD">
        <w:rPr>
          <w:b/>
        </w:rPr>
        <w:t>Mg</w:t>
      </w:r>
      <w:r w:rsidRPr="006A5BDD">
        <w:rPr>
          <w:b/>
          <w:vertAlign w:val="superscript"/>
        </w:rPr>
        <w:t>24</w:t>
      </w:r>
      <w:r w:rsidRPr="006A5BDD">
        <w:rPr>
          <w:b/>
        </w:rPr>
        <w:t xml:space="preserve">]  E) </w:t>
      </w:r>
      <w:proofErr w:type="spellStart"/>
      <w:r w:rsidRPr="006A5BDD">
        <w:rPr>
          <w:b/>
        </w:rPr>
        <w:t>Cl</w:t>
      </w:r>
      <w:proofErr w:type="spellEnd"/>
      <w:r w:rsidRPr="006A5BDD">
        <w:rPr>
          <w:b/>
          <w:vertAlign w:val="superscript"/>
        </w:rPr>
        <w:t xml:space="preserve">- </w:t>
      </w:r>
      <w:r w:rsidRPr="006A5BDD">
        <w:rPr>
          <w:b/>
        </w:rPr>
        <w:t>[</w:t>
      </w:r>
      <w:r w:rsidRPr="006A5BDD">
        <w:rPr>
          <w:b/>
          <w:vertAlign w:val="subscript"/>
        </w:rPr>
        <w:t>17</w:t>
      </w:r>
      <w:r w:rsidRPr="006A5BDD">
        <w:rPr>
          <w:b/>
        </w:rPr>
        <w:t>Cl</w:t>
      </w:r>
      <w:r w:rsidRPr="006A5BDD">
        <w:rPr>
          <w:b/>
          <w:vertAlign w:val="superscript"/>
        </w:rPr>
        <w:t>35</w:t>
      </w:r>
      <w:r w:rsidRPr="006A5BDD">
        <w:rPr>
          <w:b/>
        </w:rPr>
        <w:t xml:space="preserve">] </w:t>
      </w:r>
    </w:p>
    <w:p w:rsidR="0044261A" w:rsidRDefault="0044261A" w:rsidP="0044261A">
      <w:pPr>
        <w:rPr>
          <w:b/>
          <w:sz w:val="28"/>
          <w:szCs w:val="28"/>
        </w:rPr>
      </w:pPr>
      <w:r>
        <w:rPr>
          <w:b/>
          <w:sz w:val="28"/>
          <w:szCs w:val="28"/>
        </w:rPr>
        <w:t xml:space="preserve">        6. Define the followings.</w:t>
      </w:r>
    </w:p>
    <w:p w:rsidR="0044261A" w:rsidRPr="00EF3935" w:rsidRDefault="0044261A" w:rsidP="0044261A">
      <w:pPr>
        <w:rPr>
          <w:b/>
          <w:sz w:val="28"/>
          <w:szCs w:val="28"/>
        </w:rPr>
      </w:pPr>
      <w:r>
        <w:rPr>
          <w:b/>
          <w:sz w:val="24"/>
          <w:szCs w:val="24"/>
        </w:rPr>
        <w:t xml:space="preserve">             </w:t>
      </w:r>
      <w:r w:rsidRPr="00EF3935">
        <w:rPr>
          <w:b/>
          <w:sz w:val="24"/>
          <w:szCs w:val="24"/>
        </w:rPr>
        <w:t>Atomic mass and molecular mass.</w:t>
      </w:r>
    </w:p>
    <w:p w:rsidR="0044261A" w:rsidRPr="006A5BDD" w:rsidRDefault="0044261A" w:rsidP="0044261A">
      <w:r w:rsidRPr="00EF3935">
        <w:rPr>
          <w:rFonts w:cs="Arial"/>
          <w:bCs/>
          <w:color w:val="000000"/>
          <w:bdr w:val="none" w:sz="0" w:space="0" w:color="auto" w:frame="1"/>
          <w:shd w:val="clear" w:color="auto" w:fill="FFFFFF"/>
        </w:rPr>
        <w:t>Atomic Mass</w:t>
      </w:r>
      <w:r w:rsidRPr="00EF3935">
        <w:rPr>
          <w:rFonts w:cs="Arial"/>
          <w:color w:val="000000"/>
          <w:shd w:val="clear" w:color="auto" w:fill="FFFFFF"/>
        </w:rPr>
        <w:t>. The units in which the </w:t>
      </w:r>
      <w:r w:rsidRPr="00EF3935">
        <w:rPr>
          <w:rFonts w:cs="Arial"/>
          <w:bCs/>
          <w:color w:val="000000"/>
          <w:bdr w:val="none" w:sz="0" w:space="0" w:color="auto" w:frame="1"/>
          <w:shd w:val="clear" w:color="auto" w:fill="FFFFFF"/>
        </w:rPr>
        <w:t>mass</w:t>
      </w:r>
      <w:r w:rsidRPr="00EF3935">
        <w:rPr>
          <w:rFonts w:cs="Arial"/>
          <w:color w:val="000000"/>
          <w:shd w:val="clear" w:color="auto" w:fill="FFFFFF"/>
        </w:rPr>
        <w:t> of an atom are expressed are </w:t>
      </w:r>
      <w:r w:rsidRPr="00EF3935">
        <w:rPr>
          <w:rFonts w:cs="Arial"/>
          <w:bCs/>
          <w:color w:val="000000"/>
          <w:bdr w:val="none" w:sz="0" w:space="0" w:color="auto" w:frame="1"/>
          <w:shd w:val="clear" w:color="auto" w:fill="FFFFFF"/>
        </w:rPr>
        <w:t>atomic</w:t>
      </w:r>
      <w:r w:rsidRPr="00EF3935">
        <w:rPr>
          <w:rFonts w:cs="Arial"/>
          <w:color w:val="000000"/>
          <w:shd w:val="clear" w:color="auto" w:fill="FFFFFF"/>
        </w:rPr>
        <w:t> </w:t>
      </w:r>
      <w:r w:rsidRPr="00EF3935">
        <w:rPr>
          <w:rFonts w:cs="Arial"/>
          <w:bCs/>
          <w:color w:val="000000"/>
          <w:bdr w:val="none" w:sz="0" w:space="0" w:color="auto" w:frame="1"/>
          <w:shd w:val="clear" w:color="auto" w:fill="FFFFFF"/>
        </w:rPr>
        <w:t>mass</w:t>
      </w:r>
      <w:r w:rsidRPr="00EF3935">
        <w:rPr>
          <w:rFonts w:cs="Arial"/>
          <w:color w:val="000000"/>
          <w:shd w:val="clear" w:color="auto" w:fill="FFFFFF"/>
        </w:rPr>
        <w:t> units. At one time, the lightest atom was assigned a </w:t>
      </w:r>
      <w:r w:rsidRPr="00EF3935">
        <w:rPr>
          <w:rFonts w:cs="Arial"/>
          <w:bCs/>
          <w:color w:val="000000"/>
          <w:bdr w:val="none" w:sz="0" w:space="0" w:color="auto" w:frame="1"/>
          <w:shd w:val="clear" w:color="auto" w:fill="FFFFFF"/>
        </w:rPr>
        <w:t>mass</w:t>
      </w:r>
      <w:r w:rsidRPr="00EF3935">
        <w:rPr>
          <w:rFonts w:cs="Arial"/>
          <w:color w:val="000000"/>
          <w:shd w:val="clear" w:color="auto" w:fill="FFFFFF"/>
        </w:rPr>
        <w:t xml:space="preserve"> of 1 </w:t>
      </w:r>
      <w:proofErr w:type="spellStart"/>
      <w:r w:rsidRPr="00EF3935">
        <w:rPr>
          <w:rFonts w:cs="Arial"/>
          <w:color w:val="000000"/>
          <w:shd w:val="clear" w:color="auto" w:fill="FFFFFF"/>
        </w:rPr>
        <w:t>amu</w:t>
      </w:r>
      <w:proofErr w:type="spellEnd"/>
      <w:r w:rsidRPr="00EF3935">
        <w:rPr>
          <w:rFonts w:cs="Arial"/>
          <w:color w:val="000000"/>
          <w:shd w:val="clear" w:color="auto" w:fill="FFFFFF"/>
        </w:rPr>
        <w:t xml:space="preserve"> and the </w:t>
      </w:r>
      <w:r w:rsidRPr="00EF3935">
        <w:rPr>
          <w:rFonts w:cs="Arial"/>
          <w:bCs/>
          <w:color w:val="000000"/>
          <w:bdr w:val="none" w:sz="0" w:space="0" w:color="auto" w:frame="1"/>
          <w:shd w:val="clear" w:color="auto" w:fill="FFFFFF"/>
        </w:rPr>
        <w:t>mass</w:t>
      </w:r>
      <w:r w:rsidRPr="00EF3935">
        <w:rPr>
          <w:rFonts w:cs="Arial"/>
          <w:color w:val="000000"/>
          <w:shd w:val="clear" w:color="auto" w:fill="FFFFFF"/>
        </w:rPr>
        <w:t> of any other atom was ... The </w:t>
      </w:r>
      <w:r w:rsidRPr="00EF3935">
        <w:rPr>
          <w:rFonts w:cs="Arial"/>
          <w:bCs/>
          <w:color w:val="000000"/>
          <w:bdr w:val="none" w:sz="0" w:space="0" w:color="auto" w:frame="1"/>
          <w:shd w:val="clear" w:color="auto" w:fill="FFFFFF"/>
        </w:rPr>
        <w:t>molecular</w:t>
      </w:r>
      <w:r w:rsidRPr="00EF3935">
        <w:rPr>
          <w:rFonts w:cs="Arial"/>
          <w:color w:val="000000"/>
          <w:shd w:val="clear" w:color="auto" w:fill="FFFFFF"/>
        </w:rPr>
        <w:t> weight of a compound is the sum of the atomic weights of the atoms in the </w:t>
      </w:r>
      <w:r w:rsidRPr="00EF3935">
        <w:rPr>
          <w:rFonts w:cs="Arial"/>
          <w:bCs/>
          <w:color w:val="000000"/>
          <w:bdr w:val="none" w:sz="0" w:space="0" w:color="auto" w:frame="1"/>
          <w:shd w:val="clear" w:color="auto" w:fill="FFFFFF"/>
        </w:rPr>
        <w:t>molecules</w:t>
      </w:r>
      <w:r w:rsidRPr="00EF3935">
        <w:rPr>
          <w:rFonts w:cs="Arial"/>
          <w:color w:val="000000"/>
          <w:shd w:val="clear" w:color="auto" w:fill="FFFFFF"/>
        </w:rPr>
        <w:t> </w:t>
      </w:r>
    </w:p>
    <w:p w:rsidR="0044261A" w:rsidRPr="00EF3935" w:rsidRDefault="0044261A" w:rsidP="0044261A">
      <w:pPr>
        <w:rPr>
          <w:b/>
          <w:sz w:val="24"/>
          <w:szCs w:val="24"/>
        </w:rPr>
      </w:pPr>
      <w:r w:rsidRPr="00EF3935">
        <w:rPr>
          <w:b/>
          <w:sz w:val="24"/>
          <w:szCs w:val="24"/>
        </w:rPr>
        <w:t>Empirical formula and molecular formula.</w:t>
      </w:r>
    </w:p>
    <w:p w:rsidR="0044261A" w:rsidRPr="00EF3935" w:rsidRDefault="0044261A" w:rsidP="0044261A">
      <w:pPr>
        <w:rPr>
          <w:rFonts w:cs="Arial"/>
          <w:color w:val="000000"/>
          <w:shd w:val="clear" w:color="auto" w:fill="FFFFFF"/>
        </w:rPr>
      </w:pPr>
      <w:r w:rsidRPr="00EF3935">
        <w:rPr>
          <w:rFonts w:cs="Arial"/>
          <w:color w:val="000000"/>
          <w:shd w:val="clear" w:color="auto" w:fill="FFFFFF"/>
        </w:rPr>
        <w:t>An empirical formula the lowest ratio of the atoms within a molecule while the molecular formula describes the atoms within a single molecule in a covalent bond.     Or</w:t>
      </w:r>
    </w:p>
    <w:p w:rsidR="0044261A" w:rsidRPr="00EF3935" w:rsidRDefault="0044261A" w:rsidP="0044261A">
      <w:pPr>
        <w:rPr>
          <w:vertAlign w:val="subscript"/>
        </w:rPr>
      </w:pPr>
      <w:r w:rsidRPr="00EF3935">
        <w:rPr>
          <w:rFonts w:cs="Arial"/>
          <w:color w:val="000000"/>
          <w:shd w:val="clear" w:color="auto" w:fill="FFFFFF"/>
        </w:rPr>
        <w:t>The </w:t>
      </w:r>
      <w:r w:rsidRPr="00EF3935">
        <w:rPr>
          <w:rFonts w:cs="Arial"/>
          <w:bCs/>
          <w:color w:val="000000"/>
          <w:bdr w:val="none" w:sz="0" w:space="0" w:color="auto" w:frame="1"/>
          <w:shd w:val="clear" w:color="auto" w:fill="FFFFFF"/>
        </w:rPr>
        <w:t>empirical</w:t>
      </w:r>
      <w:r w:rsidRPr="00EF3935">
        <w:rPr>
          <w:rFonts w:cs="Arial"/>
          <w:color w:val="000000"/>
          <w:shd w:val="clear" w:color="auto" w:fill="FFFFFF"/>
        </w:rPr>
        <w:t> formula of a compound shows the simplest whole- number ratio of the elements present. The </w:t>
      </w:r>
      <w:r w:rsidRPr="00EF3935">
        <w:rPr>
          <w:rFonts w:cs="Arial"/>
          <w:bCs/>
          <w:color w:val="000000"/>
          <w:bdr w:val="none" w:sz="0" w:space="0" w:color="auto" w:frame="1"/>
          <w:shd w:val="clear" w:color="auto" w:fill="FFFFFF"/>
        </w:rPr>
        <w:t>molecular formula</w:t>
      </w:r>
      <w:r w:rsidRPr="00EF3935">
        <w:rPr>
          <w:rFonts w:cs="Arial"/>
          <w:color w:val="000000"/>
          <w:shd w:val="clear" w:color="auto" w:fill="FFFFFF"/>
        </w:rPr>
        <w:t xml:space="preserve"> shows the total number of atoms of each element present in a molecule of a compound. </w:t>
      </w:r>
      <w:proofErr w:type="gramStart"/>
      <w:r w:rsidRPr="00EF3935">
        <w:rPr>
          <w:rFonts w:cs="Arial"/>
          <w:color w:val="000000"/>
          <w:shd w:val="clear" w:color="auto" w:fill="FFFFFF"/>
        </w:rPr>
        <w:t>Example :</w:t>
      </w:r>
      <w:proofErr w:type="gramEnd"/>
      <w:r w:rsidRPr="00EF3935">
        <w:rPr>
          <w:rFonts w:cs="Arial"/>
          <w:color w:val="000000"/>
          <w:shd w:val="clear" w:color="auto" w:fill="FFFFFF"/>
        </w:rPr>
        <w:t xml:space="preserve"> hexane:</w:t>
      </w:r>
      <w:r w:rsidRPr="00EF3935">
        <w:rPr>
          <w:rFonts w:cs="Arial"/>
          <w:bCs/>
          <w:color w:val="000000"/>
          <w:bdr w:val="none" w:sz="0" w:space="0" w:color="auto" w:frame="1"/>
          <w:shd w:val="clear" w:color="auto" w:fill="FFFFFF"/>
          <w:vertAlign w:val="subscript"/>
        </w:rPr>
        <w:t xml:space="preserve"> </w:t>
      </w:r>
      <w:r w:rsidRPr="00EF3935">
        <w:rPr>
          <w:rFonts w:cs="Arial"/>
          <w:color w:val="000000"/>
          <w:shd w:val="clear" w:color="auto" w:fill="FFFFFF"/>
        </w:rPr>
        <w:t>Empirical Formula:C</w:t>
      </w:r>
      <w:r w:rsidRPr="00EF3935">
        <w:rPr>
          <w:rFonts w:cs="Arial"/>
          <w:color w:val="000000"/>
          <w:shd w:val="clear" w:color="auto" w:fill="FFFFFF"/>
          <w:vertAlign w:val="subscript"/>
        </w:rPr>
        <w:t>3</w:t>
      </w:r>
      <w:r w:rsidRPr="00EF3935">
        <w:rPr>
          <w:rFonts w:cs="Arial"/>
          <w:color w:val="000000"/>
          <w:shd w:val="clear" w:color="auto" w:fill="FFFFFF"/>
        </w:rPr>
        <w:t>H</w:t>
      </w:r>
      <w:r w:rsidRPr="00EF3935">
        <w:rPr>
          <w:rFonts w:cs="Arial"/>
          <w:color w:val="000000"/>
          <w:shd w:val="clear" w:color="auto" w:fill="FFFFFF"/>
          <w:vertAlign w:val="subscript"/>
        </w:rPr>
        <w:t>7</w:t>
      </w:r>
      <w:r w:rsidRPr="00EF3935">
        <w:rPr>
          <w:rFonts w:cs="Arial"/>
          <w:color w:val="000000"/>
          <w:shd w:val="clear" w:color="auto" w:fill="FFFFFF"/>
        </w:rPr>
        <w:t> </w:t>
      </w:r>
      <w:r w:rsidRPr="00EF3935">
        <w:rPr>
          <w:rFonts w:cs="Arial"/>
          <w:bCs/>
          <w:color w:val="000000"/>
          <w:bdr w:val="none" w:sz="0" w:space="0" w:color="auto" w:frame="1"/>
          <w:shd w:val="clear" w:color="auto" w:fill="FFFFFF"/>
        </w:rPr>
        <w:t>Molecular Formula is C</w:t>
      </w:r>
      <w:r w:rsidRPr="00EF3935">
        <w:rPr>
          <w:rFonts w:cs="Arial"/>
          <w:bCs/>
          <w:color w:val="000000"/>
          <w:bdr w:val="none" w:sz="0" w:space="0" w:color="auto" w:frame="1"/>
          <w:shd w:val="clear" w:color="auto" w:fill="FFFFFF"/>
          <w:vertAlign w:val="subscript"/>
        </w:rPr>
        <w:t>6</w:t>
      </w:r>
      <w:r w:rsidRPr="00EF3935">
        <w:rPr>
          <w:rFonts w:cs="Arial"/>
          <w:bCs/>
          <w:color w:val="000000"/>
          <w:bdr w:val="none" w:sz="0" w:space="0" w:color="auto" w:frame="1"/>
          <w:shd w:val="clear" w:color="auto" w:fill="FFFFFF"/>
        </w:rPr>
        <w:t>H</w:t>
      </w:r>
      <w:r w:rsidRPr="00EF3935">
        <w:rPr>
          <w:rFonts w:cs="Arial"/>
          <w:bCs/>
          <w:color w:val="000000"/>
          <w:bdr w:val="none" w:sz="0" w:space="0" w:color="auto" w:frame="1"/>
          <w:shd w:val="clear" w:color="auto" w:fill="FFFFFF"/>
          <w:vertAlign w:val="subscript"/>
        </w:rPr>
        <w:t>14</w:t>
      </w:r>
    </w:p>
    <w:p w:rsidR="0044261A" w:rsidRPr="006A5BDD" w:rsidRDefault="0044261A" w:rsidP="0044261A">
      <w:r w:rsidRPr="006C6C74">
        <w:rPr>
          <w:b/>
          <w:sz w:val="24"/>
          <w:szCs w:val="24"/>
        </w:rPr>
        <w:t>Melting point and boiling point</w:t>
      </w:r>
      <w:r w:rsidRPr="006A5BDD">
        <w:t>.</w:t>
      </w:r>
    </w:p>
    <w:p w:rsidR="0044261A" w:rsidRPr="006C6C74" w:rsidRDefault="0044261A" w:rsidP="0044261A">
      <w:pPr>
        <w:rPr>
          <w:rFonts w:cs="Arial"/>
          <w:color w:val="000000"/>
          <w:shd w:val="clear" w:color="auto" w:fill="FFFFFF"/>
        </w:rPr>
      </w:pPr>
      <w:r w:rsidRPr="006C6C74">
        <w:rPr>
          <w:rFonts w:cs="Arial"/>
          <w:bCs/>
          <w:color w:val="000000"/>
          <w:bdr w:val="none" w:sz="0" w:space="0" w:color="auto" w:frame="1"/>
          <w:shd w:val="clear" w:color="auto" w:fill="FFFFFF"/>
        </w:rPr>
        <w:t>Boiling Point</w:t>
      </w:r>
      <w:r w:rsidRPr="006C6C74">
        <w:rPr>
          <w:rFonts w:cs="Arial"/>
          <w:color w:val="000000"/>
          <w:shd w:val="clear" w:color="auto" w:fill="FFFFFF"/>
        </w:rPr>
        <w:t>: The </w:t>
      </w:r>
      <w:r w:rsidRPr="006C6C74">
        <w:rPr>
          <w:rFonts w:cs="Arial"/>
          <w:bCs/>
          <w:color w:val="000000"/>
          <w:bdr w:val="none" w:sz="0" w:space="0" w:color="auto" w:frame="1"/>
          <w:shd w:val="clear" w:color="auto" w:fill="FFFFFF"/>
        </w:rPr>
        <w:t>boiling point</w:t>
      </w:r>
      <w:r w:rsidRPr="006C6C74">
        <w:rPr>
          <w:rFonts w:cs="Arial"/>
          <w:color w:val="000000"/>
          <w:shd w:val="clear" w:color="auto" w:fill="FFFFFF"/>
        </w:rPr>
        <w:t> of a substance is the temperature at which the vapor pressure of the liquid equals the pressure surrounding the liquid and the liquid changes into a vapor. The </w:t>
      </w:r>
      <w:r w:rsidRPr="006C6C74">
        <w:rPr>
          <w:rFonts w:cs="Arial"/>
          <w:bCs/>
          <w:color w:val="000000"/>
          <w:bdr w:val="none" w:sz="0" w:space="0" w:color="auto" w:frame="1"/>
          <w:shd w:val="clear" w:color="auto" w:fill="FFFFFF"/>
        </w:rPr>
        <w:t xml:space="preserve">boiling </w:t>
      </w:r>
      <w:proofErr w:type="spellStart"/>
      <w:r w:rsidRPr="006C6C74">
        <w:rPr>
          <w:rFonts w:cs="Arial"/>
          <w:bCs/>
          <w:color w:val="000000"/>
          <w:bdr w:val="none" w:sz="0" w:space="0" w:color="auto" w:frame="1"/>
          <w:shd w:val="clear" w:color="auto" w:fill="FFFFFF"/>
        </w:rPr>
        <w:t>point</w:t>
      </w:r>
      <w:r w:rsidRPr="006C6C74">
        <w:rPr>
          <w:rFonts w:cs="Arial"/>
          <w:color w:val="000000"/>
          <w:shd w:val="clear" w:color="auto" w:fill="FFFFFF"/>
        </w:rPr>
        <w:t>of</w:t>
      </w:r>
      <w:proofErr w:type="spellEnd"/>
      <w:r w:rsidRPr="006C6C74">
        <w:rPr>
          <w:rFonts w:cs="Arial"/>
          <w:color w:val="000000"/>
          <w:shd w:val="clear" w:color="auto" w:fill="FFFFFF"/>
        </w:rPr>
        <w:t xml:space="preserve"> a liquid varies depending upon the substances.</w:t>
      </w:r>
    </w:p>
    <w:p w:rsidR="0044261A" w:rsidRPr="006A5BDD" w:rsidRDefault="0044261A" w:rsidP="0044261A">
      <w:r w:rsidRPr="006C6C74">
        <w:rPr>
          <w:rFonts w:cs="Arial"/>
          <w:color w:val="000000"/>
          <w:shd w:val="clear" w:color="auto" w:fill="FFFFFF"/>
        </w:rPr>
        <w:t>The </w:t>
      </w:r>
      <w:r w:rsidRPr="006C6C74">
        <w:rPr>
          <w:rFonts w:cs="Arial"/>
          <w:bCs/>
          <w:color w:val="000000"/>
          <w:bdr w:val="none" w:sz="0" w:space="0" w:color="auto" w:frame="1"/>
          <w:shd w:val="clear" w:color="auto" w:fill="FFFFFF"/>
        </w:rPr>
        <w:t>melting point</w:t>
      </w:r>
      <w:r w:rsidRPr="006C6C74">
        <w:rPr>
          <w:rFonts w:cs="Arial"/>
          <w:color w:val="000000"/>
          <w:shd w:val="clear" w:color="auto" w:fill="FFFFFF"/>
        </w:rPr>
        <w:t> (or, rarely, liquefaction </w:t>
      </w:r>
      <w:r w:rsidRPr="006C6C74">
        <w:rPr>
          <w:rFonts w:cs="Arial"/>
          <w:bCs/>
          <w:color w:val="000000"/>
          <w:bdr w:val="none" w:sz="0" w:space="0" w:color="auto" w:frame="1"/>
          <w:shd w:val="clear" w:color="auto" w:fill="FFFFFF"/>
        </w:rPr>
        <w:t>point</w:t>
      </w:r>
      <w:r w:rsidRPr="006C6C74">
        <w:rPr>
          <w:rFonts w:cs="Arial"/>
          <w:color w:val="000000"/>
          <w:shd w:val="clear" w:color="auto" w:fill="FFFFFF"/>
        </w:rPr>
        <w:t>) of a solid is the temperature at which it changes state from solid to liquid at atmospheric pressure. At the </w:t>
      </w:r>
      <w:r w:rsidRPr="006C6C74">
        <w:rPr>
          <w:rFonts w:cs="Arial"/>
          <w:bCs/>
          <w:color w:val="000000"/>
          <w:bdr w:val="none" w:sz="0" w:space="0" w:color="auto" w:frame="1"/>
          <w:shd w:val="clear" w:color="auto" w:fill="FFFFFF"/>
        </w:rPr>
        <w:t>melting</w:t>
      </w:r>
      <w:r w:rsidRPr="006C6C74">
        <w:rPr>
          <w:rFonts w:cs="Arial"/>
          <w:color w:val="000000"/>
          <w:shd w:val="clear" w:color="auto" w:fill="FFFFFF"/>
        </w:rPr>
        <w:t> </w:t>
      </w:r>
      <w:r w:rsidRPr="006C6C74">
        <w:rPr>
          <w:rFonts w:cs="Arial"/>
          <w:bCs/>
          <w:color w:val="000000"/>
          <w:bdr w:val="none" w:sz="0" w:space="0" w:color="auto" w:frame="1"/>
          <w:shd w:val="clear" w:color="auto" w:fill="FFFFFF"/>
        </w:rPr>
        <w:t>point</w:t>
      </w:r>
      <w:r w:rsidRPr="006C6C74">
        <w:rPr>
          <w:rFonts w:cs="Arial"/>
          <w:color w:val="000000"/>
          <w:shd w:val="clear" w:color="auto" w:fill="FFFFFF"/>
        </w:rPr>
        <w:t> the solid and liquid phase exist in equilibrium. The </w:t>
      </w:r>
      <w:r w:rsidRPr="006C6C74">
        <w:rPr>
          <w:rFonts w:cs="Arial"/>
          <w:bCs/>
          <w:color w:val="000000"/>
          <w:bdr w:val="none" w:sz="0" w:space="0" w:color="auto" w:frame="1"/>
          <w:shd w:val="clear" w:color="auto" w:fill="FFFFFF"/>
        </w:rPr>
        <w:t>melting point</w:t>
      </w:r>
      <w:r w:rsidRPr="006C6C74">
        <w:rPr>
          <w:rFonts w:cs="Arial"/>
          <w:color w:val="000000"/>
          <w:shd w:val="clear" w:color="auto" w:fill="FFFFFF"/>
        </w:rPr>
        <w:t> of a substance depends on pressure</w:t>
      </w:r>
    </w:p>
    <w:p w:rsidR="0044261A" w:rsidRPr="006C6C74" w:rsidRDefault="0044261A" w:rsidP="0044261A">
      <w:pPr>
        <w:rPr>
          <w:b/>
          <w:sz w:val="24"/>
          <w:szCs w:val="24"/>
        </w:rPr>
      </w:pPr>
      <w:r w:rsidRPr="006C6C74">
        <w:rPr>
          <w:b/>
          <w:sz w:val="24"/>
          <w:szCs w:val="24"/>
        </w:rPr>
        <w:t>Mole and molar mass.</w:t>
      </w:r>
    </w:p>
    <w:p w:rsidR="0044261A" w:rsidRPr="006C6C74" w:rsidRDefault="0044261A" w:rsidP="0044261A">
      <w:pPr>
        <w:rPr>
          <w:rFonts w:cs="Arial"/>
          <w:color w:val="000000"/>
          <w:shd w:val="clear" w:color="auto" w:fill="FFFFFF"/>
        </w:rPr>
      </w:pPr>
      <w:r w:rsidRPr="006C6C74">
        <w:rPr>
          <w:rFonts w:cs="Arial"/>
          <w:color w:val="000000"/>
          <w:shd w:val="clear" w:color="auto" w:fill="FFFFFF"/>
        </w:rPr>
        <w:t>A </w:t>
      </w:r>
      <w:r w:rsidRPr="006C6C74">
        <w:rPr>
          <w:rFonts w:cs="Arial"/>
          <w:bCs/>
          <w:color w:val="000000"/>
          <w:bdr w:val="none" w:sz="0" w:space="0" w:color="auto" w:frame="1"/>
          <w:shd w:val="clear" w:color="auto" w:fill="FFFFFF"/>
        </w:rPr>
        <w:t>mole</w:t>
      </w:r>
      <w:r w:rsidRPr="006C6C74">
        <w:rPr>
          <w:rFonts w:cs="Arial"/>
          <w:color w:val="000000"/>
          <w:shd w:val="clear" w:color="auto" w:fill="FFFFFF"/>
        </w:rPr>
        <w:t xml:space="preserve"> is used as a measure of the amount of substance present. Atoms are very small so using more common counting numbers, such as a dozen, are </w:t>
      </w:r>
      <w:proofErr w:type="spellStart"/>
      <w:r w:rsidRPr="006C6C74">
        <w:rPr>
          <w:rFonts w:cs="Arial"/>
          <w:color w:val="000000"/>
          <w:shd w:val="clear" w:color="auto" w:fill="FFFFFF"/>
        </w:rPr>
        <w:t>impractical.The</w:t>
      </w:r>
      <w:proofErr w:type="spellEnd"/>
      <w:r w:rsidRPr="006C6C74">
        <w:rPr>
          <w:rFonts w:cs="Arial"/>
          <w:color w:val="000000"/>
          <w:shd w:val="clear" w:color="auto" w:fill="FFFFFF"/>
        </w:rPr>
        <w:t> </w:t>
      </w:r>
      <w:r w:rsidRPr="006C6C74">
        <w:rPr>
          <w:rFonts w:cs="Arial"/>
          <w:bCs/>
          <w:color w:val="000000"/>
          <w:bdr w:val="none" w:sz="0" w:space="0" w:color="auto" w:frame="1"/>
          <w:shd w:val="clear" w:color="auto" w:fill="FFFFFF"/>
        </w:rPr>
        <w:t>molar</w:t>
      </w:r>
      <w:r w:rsidRPr="006C6C74">
        <w:rPr>
          <w:rFonts w:cs="Arial"/>
          <w:color w:val="000000"/>
          <w:shd w:val="clear" w:color="auto" w:fill="FFFFFF"/>
        </w:rPr>
        <w:t> </w:t>
      </w:r>
      <w:r w:rsidRPr="006C6C74">
        <w:rPr>
          <w:rFonts w:cs="Arial"/>
          <w:bCs/>
          <w:color w:val="000000"/>
          <w:bdr w:val="none" w:sz="0" w:space="0" w:color="auto" w:frame="1"/>
          <w:shd w:val="clear" w:color="auto" w:fill="FFFFFF"/>
        </w:rPr>
        <w:t>mass</w:t>
      </w:r>
      <w:r>
        <w:rPr>
          <w:rFonts w:cs="Arial"/>
          <w:bCs/>
          <w:color w:val="000000"/>
          <w:bdr w:val="none" w:sz="0" w:space="0" w:color="auto" w:frame="1"/>
          <w:shd w:val="clear" w:color="auto" w:fill="FFFFFF"/>
        </w:rPr>
        <w:t xml:space="preserve"> </w:t>
      </w:r>
      <w:r w:rsidRPr="006C6C74">
        <w:rPr>
          <w:rFonts w:cs="Arial"/>
          <w:color w:val="000000"/>
          <w:shd w:val="clear" w:color="auto" w:fill="FFFFFF"/>
        </w:rPr>
        <w:t>is the amount of mass that 1 </w:t>
      </w:r>
      <w:r w:rsidRPr="006C6C74">
        <w:rPr>
          <w:rFonts w:cs="Arial"/>
          <w:bCs/>
          <w:color w:val="000000"/>
          <w:bdr w:val="none" w:sz="0" w:space="0" w:color="auto" w:frame="1"/>
          <w:shd w:val="clear" w:color="auto" w:fill="FFFFFF"/>
        </w:rPr>
        <w:t>mole</w:t>
      </w:r>
      <w:r w:rsidRPr="006C6C74">
        <w:rPr>
          <w:rFonts w:cs="Arial"/>
          <w:color w:val="000000"/>
          <w:shd w:val="clear" w:color="auto" w:fill="FFFFFF"/>
        </w:rPr>
        <w:t xml:space="preserve"> of that substance possesses. </w:t>
      </w:r>
      <w:r w:rsidRPr="006C6C74">
        <w:rPr>
          <w:b/>
          <w:sz w:val="24"/>
          <w:szCs w:val="24"/>
        </w:rPr>
        <w:t xml:space="preserve">Avogadro’s </w:t>
      </w:r>
      <w:proofErr w:type="spellStart"/>
      <w:r w:rsidRPr="006C6C74">
        <w:rPr>
          <w:b/>
          <w:sz w:val="24"/>
          <w:szCs w:val="24"/>
        </w:rPr>
        <w:t>number</w:t>
      </w:r>
      <w:r w:rsidRPr="006C6C74">
        <w:rPr>
          <w:rFonts w:cs="Arial"/>
          <w:color w:val="000000"/>
          <w:shd w:val="clear" w:color="auto" w:fill="FFFFFF"/>
        </w:rPr>
        <w:t>is</w:t>
      </w:r>
      <w:proofErr w:type="spellEnd"/>
      <w:r w:rsidRPr="006C6C74">
        <w:rPr>
          <w:rFonts w:cs="Arial"/>
          <w:color w:val="000000"/>
          <w:shd w:val="clear" w:color="auto" w:fill="FFFFFF"/>
        </w:rPr>
        <w:t xml:space="preserve"> defined as the number of elementary particles (molecules, atoms, compounds, etc.) per </w:t>
      </w:r>
      <w:r w:rsidRPr="006C6C74">
        <w:rPr>
          <w:rFonts w:cs="Arial"/>
          <w:bCs/>
          <w:color w:val="000000"/>
          <w:bdr w:val="none" w:sz="0" w:space="0" w:color="auto" w:frame="1"/>
          <w:shd w:val="clear" w:color="auto" w:fill="FFFFFF"/>
        </w:rPr>
        <w:t>mole</w:t>
      </w:r>
      <w:r w:rsidRPr="006C6C74">
        <w:rPr>
          <w:rFonts w:cs="Arial"/>
          <w:color w:val="000000"/>
          <w:shd w:val="clear" w:color="auto" w:fill="FFFFFF"/>
        </w:rPr>
        <w:t> of a substance. It is equal to 6.022×10</w:t>
      </w:r>
      <w:r w:rsidRPr="006C6C74">
        <w:rPr>
          <w:rFonts w:cs="Arial"/>
          <w:color w:val="000000"/>
          <w:bdr w:val="none" w:sz="0" w:space="0" w:color="auto" w:frame="1"/>
          <w:shd w:val="clear" w:color="auto" w:fill="FFFFFF"/>
          <w:vertAlign w:val="superscript"/>
        </w:rPr>
        <w:t>23</w:t>
      </w:r>
      <w:r w:rsidRPr="006C6C74">
        <w:rPr>
          <w:rFonts w:cs="Arial"/>
          <w:color w:val="000000"/>
          <w:shd w:val="clear" w:color="auto" w:fill="FFFFFF"/>
        </w:rPr>
        <w:t> mol</w:t>
      </w:r>
      <w:r w:rsidRPr="006C6C74">
        <w:rPr>
          <w:rFonts w:cs="Arial"/>
          <w:color w:val="000000"/>
          <w:bdr w:val="none" w:sz="0" w:space="0" w:color="auto" w:frame="1"/>
          <w:shd w:val="clear" w:color="auto" w:fill="FFFFFF"/>
          <w:vertAlign w:val="superscript"/>
        </w:rPr>
        <w:t>-1</w:t>
      </w:r>
      <w:r w:rsidRPr="006C6C74">
        <w:rPr>
          <w:rFonts w:cs="Arial"/>
          <w:color w:val="000000"/>
          <w:shd w:val="clear" w:color="auto" w:fill="FFFFFF"/>
        </w:rPr>
        <w:t> </w:t>
      </w:r>
    </w:p>
    <w:p w:rsidR="0044261A" w:rsidRPr="006C6C74" w:rsidRDefault="0044261A" w:rsidP="0044261A">
      <w:pPr>
        <w:rPr>
          <w:b/>
          <w:sz w:val="24"/>
          <w:szCs w:val="24"/>
        </w:rPr>
      </w:pPr>
      <w:r w:rsidRPr="006C6C74">
        <w:rPr>
          <w:b/>
          <w:sz w:val="24"/>
          <w:szCs w:val="24"/>
        </w:rPr>
        <w:lastRenderedPageBreak/>
        <w:t xml:space="preserve">Electro negativity and electron </w:t>
      </w:r>
      <w:proofErr w:type="spellStart"/>
      <w:r w:rsidRPr="006C6C74">
        <w:rPr>
          <w:b/>
          <w:sz w:val="24"/>
          <w:szCs w:val="24"/>
        </w:rPr>
        <w:t>affinity</w:t>
      </w:r>
      <w:proofErr w:type="gramStart"/>
      <w:r>
        <w:rPr>
          <w:b/>
          <w:sz w:val="24"/>
          <w:szCs w:val="24"/>
        </w:rPr>
        <w:t>:</w:t>
      </w:r>
      <w:r w:rsidRPr="006C6C74">
        <w:rPr>
          <w:rFonts w:cs="Arial"/>
          <w:bCs/>
          <w:color w:val="000000"/>
          <w:bdr w:val="none" w:sz="0" w:space="0" w:color="auto" w:frame="1"/>
          <w:shd w:val="clear" w:color="auto" w:fill="FFFFFF"/>
        </w:rPr>
        <w:t>electron</w:t>
      </w:r>
      <w:proofErr w:type="spellEnd"/>
      <w:proofErr w:type="gramEnd"/>
      <w:r w:rsidRPr="006C6C74">
        <w:rPr>
          <w:rFonts w:cs="Arial"/>
          <w:bCs/>
          <w:color w:val="000000"/>
          <w:bdr w:val="none" w:sz="0" w:space="0" w:color="auto" w:frame="1"/>
          <w:shd w:val="clear" w:color="auto" w:fill="FFFFFF"/>
        </w:rPr>
        <w:t xml:space="preserve"> affinity</w:t>
      </w:r>
      <w:r w:rsidRPr="006C6C74">
        <w:rPr>
          <w:rFonts w:cs="Arial"/>
          <w:color w:val="000000"/>
          <w:shd w:val="clear" w:color="auto" w:fill="FFFFFF"/>
        </w:rPr>
        <w:t> is the energy released when an electron is added to a neutral atom or molecule to form an ion. </w:t>
      </w:r>
      <w:r w:rsidRPr="006C6C74">
        <w:rPr>
          <w:rFonts w:cs="Arial"/>
          <w:bCs/>
          <w:color w:val="000000"/>
          <w:bdr w:val="none" w:sz="0" w:space="0" w:color="auto" w:frame="1"/>
          <w:shd w:val="clear" w:color="auto" w:fill="FFFFFF"/>
        </w:rPr>
        <w:t>Electro negativity</w:t>
      </w:r>
      <w:r w:rsidRPr="006C6C74">
        <w:rPr>
          <w:rFonts w:cs="Arial"/>
          <w:color w:val="000000"/>
          <w:shd w:val="clear" w:color="auto" w:fill="FFFFFF"/>
        </w:rPr>
        <w:t xml:space="preserve"> on the other hand is </w:t>
      </w:r>
      <w:proofErr w:type="gramStart"/>
      <w:r w:rsidRPr="006C6C74">
        <w:rPr>
          <w:rFonts w:cs="Arial"/>
          <w:color w:val="000000"/>
          <w:shd w:val="clear" w:color="auto" w:fill="FFFFFF"/>
        </w:rPr>
        <w:t>The</w:t>
      </w:r>
      <w:proofErr w:type="gramEnd"/>
      <w:r w:rsidRPr="006C6C74">
        <w:rPr>
          <w:rFonts w:cs="Arial"/>
          <w:color w:val="000000"/>
          <w:shd w:val="clear" w:color="auto" w:fill="FFFFFF"/>
        </w:rPr>
        <w:t xml:space="preserve"> tendency of an atom or group to pull electrons towards it when in a bond. </w:t>
      </w:r>
      <w:proofErr w:type="gramStart"/>
      <w:r w:rsidRPr="006C6C74">
        <w:rPr>
          <w:rFonts w:cs="Arial"/>
          <w:color w:val="000000"/>
          <w:shd w:val="clear" w:color="auto" w:fill="FFFFFF"/>
        </w:rPr>
        <w:t xml:space="preserve">OR </w:t>
      </w:r>
      <w:r w:rsidRPr="006C6C74">
        <w:rPr>
          <w:rFonts w:cs="Arial"/>
          <w:bCs/>
          <w:color w:val="000000"/>
          <w:bdr w:val="none" w:sz="0" w:space="0" w:color="auto" w:frame="1"/>
          <w:shd w:val="clear" w:color="auto" w:fill="FFFFFF"/>
        </w:rPr>
        <w:t xml:space="preserve"> Electronegativity</w:t>
      </w:r>
      <w:proofErr w:type="gramEnd"/>
      <w:r w:rsidRPr="006C6C74">
        <w:rPr>
          <w:rFonts w:cs="Arial"/>
          <w:color w:val="000000"/>
          <w:shd w:val="clear" w:color="auto" w:fill="FFFFFF"/>
        </w:rPr>
        <w:t xml:space="preserve"> is a chemical property that decides the tendency of an atom to attract electrons in a covalent bond. It is a property that </w:t>
      </w:r>
      <w:proofErr w:type="spellStart"/>
      <w:r w:rsidRPr="006C6C74">
        <w:rPr>
          <w:rFonts w:cs="Arial"/>
          <w:color w:val="000000"/>
          <w:shd w:val="clear" w:color="auto" w:fill="FFFFFF"/>
        </w:rPr>
        <w:t>can not</w:t>
      </w:r>
      <w:proofErr w:type="spellEnd"/>
      <w:r w:rsidRPr="006C6C74">
        <w:rPr>
          <w:rFonts w:cs="Arial"/>
          <w:color w:val="000000"/>
          <w:shd w:val="clear" w:color="auto" w:fill="FFFFFF"/>
        </w:rPr>
        <w:t xml:space="preserve"> be directly measured. </w:t>
      </w:r>
      <w:r w:rsidRPr="006C6C74">
        <w:rPr>
          <w:rFonts w:cs="Arial"/>
          <w:bCs/>
          <w:color w:val="000000"/>
          <w:bdr w:val="none" w:sz="0" w:space="0" w:color="auto" w:frame="1"/>
          <w:shd w:val="clear" w:color="auto" w:fill="FFFFFF"/>
        </w:rPr>
        <w:t>Electron affinity</w:t>
      </w:r>
      <w:r w:rsidRPr="006C6C74">
        <w:rPr>
          <w:rFonts w:cs="Arial"/>
          <w:color w:val="000000"/>
          <w:shd w:val="clear" w:color="auto" w:fill="FFFFFF"/>
        </w:rPr>
        <w:t> of an atom is the amount of energy the atom exerts when an electron is added a neutral atom or molecule to make it into a negative ion.  ...</w:t>
      </w:r>
    </w:p>
    <w:p w:rsidR="0044261A" w:rsidRPr="006C6C74" w:rsidRDefault="0044261A" w:rsidP="0044261A">
      <w:pPr>
        <w:rPr>
          <w:b/>
          <w:sz w:val="24"/>
          <w:szCs w:val="24"/>
        </w:rPr>
      </w:pPr>
      <w:r w:rsidRPr="006C6C74">
        <w:rPr>
          <w:b/>
          <w:sz w:val="24"/>
          <w:szCs w:val="24"/>
        </w:rPr>
        <w:t>Ionization potential and atomic radius</w:t>
      </w:r>
      <w:r w:rsidRPr="006C6C74">
        <w:rPr>
          <w:rFonts w:cs="Arial"/>
          <w:color w:val="000000"/>
          <w:shd w:val="clear" w:color="auto" w:fill="FFFFFF"/>
        </w:rPr>
        <w:t> </w:t>
      </w:r>
      <w:r w:rsidRPr="006C6C74">
        <w:rPr>
          <w:rFonts w:cs="Arial"/>
          <w:bCs/>
          <w:color w:val="000000"/>
          <w:bdr w:val="none" w:sz="0" w:space="0" w:color="auto" w:frame="1"/>
          <w:shd w:val="clear" w:color="auto" w:fill="FFFFFF"/>
        </w:rPr>
        <w:t>Ionization Potential</w:t>
      </w:r>
      <w:r w:rsidRPr="006C6C74">
        <w:rPr>
          <w:rFonts w:cs="Arial"/>
          <w:color w:val="000000"/>
          <w:shd w:val="clear" w:color="auto" w:fill="FFFFFF"/>
        </w:rPr>
        <w:t>, First </w:t>
      </w:r>
      <w:r w:rsidRPr="006C6C74">
        <w:rPr>
          <w:rFonts w:cs="Arial"/>
          <w:bCs/>
          <w:color w:val="000000"/>
          <w:bdr w:val="none" w:sz="0" w:space="0" w:color="auto" w:frame="1"/>
          <w:shd w:val="clear" w:color="auto" w:fill="FFFFFF"/>
        </w:rPr>
        <w:t>Ionization</w:t>
      </w:r>
      <w:r w:rsidRPr="006C6C74">
        <w:rPr>
          <w:rFonts w:cs="Arial"/>
          <w:color w:val="000000"/>
          <w:shd w:val="clear" w:color="auto" w:fill="FFFFFF"/>
        </w:rPr>
        <w:t> Energy. The minimum amount of energy needed to remove the outermost (highest energy) electron from a neutral atom in the gaseous state. ATOMIC RADIUS: the total distance from an atom's nucleus to the outermost orbital of electron. In simpler terms, it can be </w:t>
      </w:r>
      <w:r w:rsidRPr="006C6C74">
        <w:rPr>
          <w:rFonts w:cs="Arial"/>
          <w:bCs/>
          <w:color w:val="000000"/>
          <w:bdr w:val="none" w:sz="0" w:space="0" w:color="auto" w:frame="1"/>
          <w:shd w:val="clear" w:color="auto" w:fill="FFFFFF"/>
        </w:rPr>
        <w:t>defined</w:t>
      </w:r>
      <w:r w:rsidRPr="006C6C74">
        <w:rPr>
          <w:rFonts w:cs="Arial"/>
          <w:color w:val="000000"/>
          <w:shd w:val="clear" w:color="auto" w:fill="FFFFFF"/>
        </w:rPr>
        <w:t> as something similar to the radius of a circle, where the center of the circle is the nucleus and the outer edge of the circle is the outer most shell.</w:t>
      </w:r>
    </w:p>
    <w:p w:rsidR="0044261A" w:rsidRDefault="0044261A" w:rsidP="0044261A">
      <w:r w:rsidRPr="006C6C74">
        <w:rPr>
          <w:b/>
          <w:sz w:val="24"/>
          <w:szCs w:val="24"/>
        </w:rPr>
        <w:t>Atomic number and mass number</w:t>
      </w:r>
      <w:r w:rsidRPr="006C6C74">
        <w:rPr>
          <w:rFonts w:cs="Arial"/>
          <w:color w:val="000000"/>
          <w:shd w:val="clear" w:color="auto" w:fill="FFFFFF"/>
        </w:rPr>
        <w:t xml:space="preserve"> The </w:t>
      </w:r>
      <w:r w:rsidRPr="006C6C74">
        <w:rPr>
          <w:rFonts w:cs="Arial"/>
          <w:bCs/>
          <w:color w:val="000000"/>
          <w:bdr w:val="none" w:sz="0" w:space="0" w:color="auto" w:frame="1"/>
          <w:shd w:val="clear" w:color="auto" w:fill="FFFFFF"/>
        </w:rPr>
        <w:t>mass number</w:t>
      </w:r>
      <w:r w:rsidRPr="006C6C74">
        <w:rPr>
          <w:rFonts w:cs="Arial"/>
          <w:color w:val="000000"/>
          <w:shd w:val="clear" w:color="auto" w:fill="FFFFFF"/>
        </w:rPr>
        <w:t> (symbol A), also called </w:t>
      </w:r>
      <w:r w:rsidRPr="006C6C74">
        <w:rPr>
          <w:rFonts w:cs="Arial"/>
          <w:bCs/>
          <w:color w:val="000000"/>
          <w:bdr w:val="none" w:sz="0" w:space="0" w:color="auto" w:frame="1"/>
          <w:shd w:val="clear" w:color="auto" w:fill="FFFFFF"/>
        </w:rPr>
        <w:t>atomic mass number</w:t>
      </w:r>
      <w:r w:rsidRPr="006C6C74">
        <w:rPr>
          <w:rFonts w:cs="Arial"/>
          <w:color w:val="000000"/>
          <w:shd w:val="clear" w:color="auto" w:fill="FFFFFF"/>
        </w:rPr>
        <w:t> or nucleon </w:t>
      </w:r>
      <w:r w:rsidRPr="006C6C74">
        <w:rPr>
          <w:rFonts w:cs="Arial"/>
          <w:bCs/>
          <w:color w:val="000000"/>
          <w:bdr w:val="none" w:sz="0" w:space="0" w:color="auto" w:frame="1"/>
          <w:shd w:val="clear" w:color="auto" w:fill="FFFFFF"/>
        </w:rPr>
        <w:t>number</w:t>
      </w:r>
      <w:r w:rsidRPr="006C6C74">
        <w:rPr>
          <w:rFonts w:cs="Arial"/>
          <w:color w:val="000000"/>
          <w:shd w:val="clear" w:color="auto" w:fill="FFFFFF"/>
        </w:rPr>
        <w:t>, is the total </w:t>
      </w:r>
      <w:r w:rsidRPr="006C6C74">
        <w:rPr>
          <w:rFonts w:cs="Arial"/>
          <w:bCs/>
          <w:color w:val="000000"/>
          <w:bdr w:val="none" w:sz="0" w:space="0" w:color="auto" w:frame="1"/>
          <w:shd w:val="clear" w:color="auto" w:fill="FFFFFF"/>
        </w:rPr>
        <w:t>number</w:t>
      </w:r>
      <w:r w:rsidRPr="006C6C74">
        <w:rPr>
          <w:rFonts w:cs="Arial"/>
          <w:color w:val="000000"/>
          <w:shd w:val="clear" w:color="auto" w:fill="FFFFFF"/>
        </w:rPr>
        <w:t xml:space="preserve"> of protons and neutrons (together known as </w:t>
      </w:r>
      <w:proofErr w:type="gramStart"/>
      <w:r w:rsidRPr="006C6C74">
        <w:rPr>
          <w:rFonts w:cs="Arial"/>
          <w:color w:val="000000"/>
          <w:shd w:val="clear" w:color="auto" w:fill="FFFFFF"/>
        </w:rPr>
        <w:t>nucleons )</w:t>
      </w:r>
      <w:proofErr w:type="gramEnd"/>
      <w:r w:rsidRPr="006C6C74">
        <w:rPr>
          <w:rFonts w:cs="Arial"/>
          <w:color w:val="000000"/>
          <w:shd w:val="clear" w:color="auto" w:fill="FFFFFF"/>
        </w:rPr>
        <w:t xml:space="preserve"> in an </w:t>
      </w:r>
      <w:r w:rsidRPr="006C6C74">
        <w:rPr>
          <w:rFonts w:cs="Arial"/>
          <w:bCs/>
          <w:color w:val="000000"/>
          <w:bdr w:val="none" w:sz="0" w:space="0" w:color="auto" w:frame="1"/>
          <w:shd w:val="clear" w:color="auto" w:fill="FFFFFF"/>
        </w:rPr>
        <w:t>atomic</w:t>
      </w:r>
      <w:r w:rsidRPr="006C6C74">
        <w:rPr>
          <w:rFonts w:cs="Arial"/>
          <w:color w:val="000000"/>
          <w:shd w:val="clear" w:color="auto" w:fill="FFFFFF"/>
        </w:rPr>
        <w:t> nucleus. It determines the </w:t>
      </w:r>
      <w:r w:rsidRPr="006C6C74">
        <w:rPr>
          <w:rFonts w:cs="Arial"/>
          <w:bCs/>
          <w:color w:val="000000"/>
          <w:bdr w:val="none" w:sz="0" w:space="0" w:color="auto" w:frame="1"/>
          <w:shd w:val="clear" w:color="auto" w:fill="FFFFFF"/>
        </w:rPr>
        <w:t>atomic</w:t>
      </w:r>
      <w:r w:rsidRPr="006C6C74">
        <w:rPr>
          <w:rFonts w:cs="Arial"/>
          <w:color w:val="000000"/>
          <w:shd w:val="clear" w:color="auto" w:fill="FFFFFF"/>
        </w:rPr>
        <w:t> mass of </w:t>
      </w:r>
      <w:r w:rsidRPr="006C6C74">
        <w:rPr>
          <w:rFonts w:cs="Arial"/>
          <w:bCs/>
          <w:color w:val="000000"/>
          <w:bdr w:val="none" w:sz="0" w:space="0" w:color="auto" w:frame="1"/>
          <w:shd w:val="clear" w:color="auto" w:fill="FFFFFF"/>
        </w:rPr>
        <w:t>atoms</w:t>
      </w:r>
      <w:r>
        <w:t xml:space="preserve">  </w:t>
      </w:r>
      <w:r w:rsidRPr="006C6C74">
        <w:rPr>
          <w:rFonts w:cs="Arial"/>
          <w:b/>
          <w:bCs/>
          <w:color w:val="000000"/>
          <w:sz w:val="24"/>
          <w:szCs w:val="24"/>
          <w:bdr w:val="none" w:sz="0" w:space="0" w:color="auto" w:frame="1"/>
          <w:shd w:val="clear" w:color="auto" w:fill="FFFFFF"/>
        </w:rPr>
        <w:t>Atomic number</w:t>
      </w:r>
      <w:r w:rsidRPr="006C6C74">
        <w:rPr>
          <w:rFonts w:cs="Arial"/>
          <w:bCs/>
          <w:color w:val="000000"/>
          <w:bdr w:val="none" w:sz="0" w:space="0" w:color="auto" w:frame="1"/>
          <w:shd w:val="clear" w:color="auto" w:fill="FFFFFF"/>
        </w:rPr>
        <w:t xml:space="preserve"> definition</w:t>
      </w:r>
      <w:r w:rsidRPr="006C6C74">
        <w:rPr>
          <w:rFonts w:cs="Arial"/>
          <w:color w:val="000000"/>
          <w:shd w:val="clear" w:color="auto" w:fill="FFFFFF"/>
        </w:rPr>
        <w:t>, the </w:t>
      </w:r>
      <w:r w:rsidRPr="006C6C74">
        <w:rPr>
          <w:rFonts w:cs="Arial"/>
          <w:bCs/>
          <w:color w:val="000000"/>
          <w:bdr w:val="none" w:sz="0" w:space="0" w:color="auto" w:frame="1"/>
          <w:shd w:val="clear" w:color="auto" w:fill="FFFFFF"/>
        </w:rPr>
        <w:t>number</w:t>
      </w:r>
      <w:r w:rsidRPr="006C6C74">
        <w:rPr>
          <w:rFonts w:cs="Arial"/>
          <w:color w:val="000000"/>
          <w:shd w:val="clear" w:color="auto" w:fill="FFFFFF"/>
        </w:rPr>
        <w:t> of positive charges or protons in the nucleus of an atom of a given element, and therefore also the </w:t>
      </w:r>
      <w:r w:rsidRPr="006C6C74">
        <w:rPr>
          <w:rFonts w:cs="Arial"/>
          <w:bCs/>
          <w:color w:val="000000"/>
          <w:bdr w:val="none" w:sz="0" w:space="0" w:color="auto" w:frame="1"/>
          <w:shd w:val="clear" w:color="auto" w:fill="FFFFFF"/>
        </w:rPr>
        <w:t>number</w:t>
      </w:r>
      <w:r w:rsidRPr="006C6C74">
        <w:rPr>
          <w:rFonts w:cs="Arial"/>
          <w:color w:val="000000"/>
          <w:shd w:val="clear" w:color="auto" w:fill="FFFFFF"/>
        </w:rPr>
        <w:t> of electrons normally surrounding the nucleus. Symbol: Z.</w:t>
      </w:r>
    </w:p>
    <w:tbl>
      <w:tblPr>
        <w:tblpPr w:leftFromText="180" w:rightFromText="180" w:vertAnchor="text" w:horzAnchor="margin" w:tblpXSpec="center" w:tblpY="1563"/>
        <w:tblW w:w="0" w:type="auto"/>
        <w:tblBorders>
          <w:top w:val="single" w:sz="6" w:space="0" w:color="A2A9B1"/>
          <w:left w:val="single" w:sz="6" w:space="0" w:color="A2A9B1"/>
          <w:bottom w:val="single" w:sz="6" w:space="0" w:color="A2A9B1"/>
          <w:right w:val="single" w:sz="6" w:space="0" w:color="A2A9B1"/>
        </w:tblBorders>
        <w:shd w:val="clear" w:color="auto" w:fill="F8F9FA"/>
        <w:tblCellMar>
          <w:top w:w="15" w:type="dxa"/>
          <w:left w:w="15" w:type="dxa"/>
          <w:bottom w:w="15" w:type="dxa"/>
          <w:right w:w="15" w:type="dxa"/>
        </w:tblCellMar>
        <w:tblLook w:val="04A0" w:firstRow="1" w:lastRow="0" w:firstColumn="1" w:lastColumn="0" w:noHBand="0" w:noVBand="1"/>
      </w:tblPr>
      <w:tblGrid>
        <w:gridCol w:w="1873"/>
        <w:gridCol w:w="869"/>
        <w:gridCol w:w="905"/>
        <w:gridCol w:w="1173"/>
      </w:tblGrid>
      <w:tr w:rsidR="0044261A" w:rsidRPr="002A50B5" w:rsidTr="006D0505">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hideMark/>
          </w:tcPr>
          <w:p w:rsidR="0044261A" w:rsidRPr="002A50B5" w:rsidRDefault="0044261A" w:rsidP="006D0505">
            <w:pPr>
              <w:spacing w:before="240" w:after="240" w:line="240" w:lineRule="auto"/>
              <w:rPr>
                <w:rFonts w:ascii="Arial" w:eastAsia="Times New Roman" w:hAnsi="Arial" w:cs="Arial"/>
                <w:color w:val="222222"/>
                <w:sz w:val="21"/>
                <w:szCs w:val="21"/>
              </w:rPr>
            </w:pPr>
            <w:r w:rsidRPr="002A50B5">
              <w:rPr>
                <w:rFonts w:ascii="Arial" w:eastAsia="Times New Roman" w:hAnsi="Arial" w:cs="Arial"/>
                <w:color w:val="222222"/>
                <w:sz w:val="21"/>
                <w:szCs w:val="21"/>
              </w:rPr>
              <w:t>Alkali metal family</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hideMark/>
          </w:tcPr>
          <w:p w:rsidR="0044261A" w:rsidRPr="002A50B5" w:rsidRDefault="00B660E4" w:rsidP="006D0505">
            <w:pPr>
              <w:spacing w:before="240" w:after="240" w:line="240" w:lineRule="auto"/>
              <w:jc w:val="center"/>
              <w:rPr>
                <w:rFonts w:ascii="Arial" w:eastAsia="Times New Roman" w:hAnsi="Arial" w:cs="Arial"/>
                <w:color w:val="222222"/>
                <w:sz w:val="21"/>
                <w:szCs w:val="21"/>
              </w:rPr>
            </w:pPr>
            <w:hyperlink r:id="rId10" w:tooltip="Lithium" w:history="1">
              <w:r w:rsidR="0044261A" w:rsidRPr="002A50B5">
                <w:rPr>
                  <w:rFonts w:ascii="Arial" w:eastAsia="Times New Roman" w:hAnsi="Arial" w:cs="Arial"/>
                  <w:color w:val="0B0080"/>
                  <w:sz w:val="21"/>
                </w:rPr>
                <w:t>Lithium</w:t>
              </w:r>
            </w:hyperlink>
            <w:r w:rsidR="0044261A" w:rsidRPr="002A50B5">
              <w:rPr>
                <w:rFonts w:ascii="Arial" w:eastAsia="Times New Roman" w:hAnsi="Arial" w:cs="Arial"/>
                <w:color w:val="222222"/>
                <w:sz w:val="21"/>
                <w:szCs w:val="21"/>
              </w:rPr>
              <w:br/>
            </w:r>
            <w:r w:rsidR="0044261A" w:rsidRPr="002A50B5">
              <w:rPr>
                <w:rFonts w:ascii="Arial" w:eastAsia="Times New Roman" w:hAnsi="Arial" w:cs="Arial"/>
                <w:color w:val="222222"/>
                <w:sz w:val="21"/>
                <w:szCs w:val="21"/>
              </w:rPr>
              <w:br/>
              <w:t>6.9</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hideMark/>
          </w:tcPr>
          <w:p w:rsidR="0044261A" w:rsidRPr="002A50B5" w:rsidRDefault="00B660E4" w:rsidP="006D0505">
            <w:pPr>
              <w:spacing w:before="240" w:after="240" w:line="240" w:lineRule="auto"/>
              <w:jc w:val="center"/>
              <w:rPr>
                <w:rFonts w:ascii="Arial" w:eastAsia="Times New Roman" w:hAnsi="Arial" w:cs="Arial"/>
                <w:color w:val="222222"/>
                <w:sz w:val="21"/>
                <w:szCs w:val="21"/>
              </w:rPr>
            </w:pPr>
            <w:hyperlink r:id="rId11" w:tooltip="Sodium" w:history="1">
              <w:r w:rsidR="0044261A" w:rsidRPr="002A50B5">
                <w:rPr>
                  <w:rFonts w:ascii="Arial" w:eastAsia="Times New Roman" w:hAnsi="Arial" w:cs="Arial"/>
                  <w:color w:val="0B0080"/>
                  <w:sz w:val="21"/>
                </w:rPr>
                <w:t>Sodium</w:t>
              </w:r>
            </w:hyperlink>
            <w:r w:rsidR="0044261A" w:rsidRPr="002A50B5">
              <w:rPr>
                <w:rFonts w:ascii="Arial" w:eastAsia="Times New Roman" w:hAnsi="Arial" w:cs="Arial"/>
                <w:color w:val="222222"/>
                <w:sz w:val="21"/>
                <w:szCs w:val="21"/>
              </w:rPr>
              <w:br/>
              <w:t>23.0</w:t>
            </w:r>
            <w:r w:rsidR="0044261A" w:rsidRPr="002A50B5">
              <w:rPr>
                <w:rFonts w:ascii="Arial" w:eastAsia="Times New Roman" w:hAnsi="Arial" w:cs="Arial"/>
                <w:color w:val="222222"/>
                <w:sz w:val="21"/>
                <w:szCs w:val="21"/>
              </w:rPr>
              <w:br/>
              <w:t>23.0</w:t>
            </w:r>
          </w:p>
        </w:tc>
        <w:tc>
          <w:tcPr>
            <w:tcW w:w="0" w:type="auto"/>
            <w:tcBorders>
              <w:top w:val="single" w:sz="6" w:space="0" w:color="A2A9B1"/>
              <w:left w:val="single" w:sz="6" w:space="0" w:color="A2A9B1"/>
              <w:bottom w:val="single" w:sz="6" w:space="0" w:color="A2A9B1"/>
              <w:right w:val="single" w:sz="6" w:space="0" w:color="A2A9B1"/>
            </w:tcBorders>
            <w:shd w:val="clear" w:color="auto" w:fill="F8F9FA"/>
            <w:tcMar>
              <w:top w:w="48" w:type="dxa"/>
              <w:left w:w="96" w:type="dxa"/>
              <w:bottom w:w="48" w:type="dxa"/>
              <w:right w:w="96" w:type="dxa"/>
            </w:tcMar>
            <w:hideMark/>
          </w:tcPr>
          <w:p w:rsidR="0044261A" w:rsidRPr="002A50B5" w:rsidRDefault="00B660E4" w:rsidP="006D0505">
            <w:pPr>
              <w:spacing w:before="240" w:after="240" w:line="240" w:lineRule="auto"/>
              <w:jc w:val="center"/>
              <w:rPr>
                <w:rFonts w:ascii="Arial" w:eastAsia="Times New Roman" w:hAnsi="Arial" w:cs="Arial"/>
                <w:color w:val="222222"/>
                <w:sz w:val="21"/>
                <w:szCs w:val="21"/>
              </w:rPr>
            </w:pPr>
            <w:hyperlink r:id="rId12" w:tooltip="Potassium" w:history="1">
              <w:r w:rsidR="0044261A" w:rsidRPr="002A50B5">
                <w:rPr>
                  <w:rFonts w:ascii="Arial" w:eastAsia="Times New Roman" w:hAnsi="Arial" w:cs="Arial"/>
                  <w:color w:val="0B0080"/>
                  <w:sz w:val="21"/>
                </w:rPr>
                <w:t>Potassium</w:t>
              </w:r>
            </w:hyperlink>
            <w:r w:rsidR="0044261A" w:rsidRPr="002A50B5">
              <w:rPr>
                <w:rFonts w:ascii="Arial" w:eastAsia="Times New Roman" w:hAnsi="Arial" w:cs="Arial"/>
                <w:color w:val="222222"/>
                <w:sz w:val="21"/>
                <w:szCs w:val="21"/>
              </w:rPr>
              <w:br/>
              <w:t>39.1</w:t>
            </w:r>
          </w:p>
        </w:tc>
      </w:tr>
    </w:tbl>
    <w:p w:rsidR="0044261A" w:rsidRDefault="0044261A" w:rsidP="0044261A">
      <w:pPr>
        <w:pStyle w:val="ListParagraph"/>
        <w:ind w:left="765"/>
        <w:rPr>
          <w:b/>
          <w:sz w:val="28"/>
          <w:szCs w:val="28"/>
        </w:rPr>
      </w:pPr>
      <w:r w:rsidRPr="006C6C74">
        <w:rPr>
          <w:b/>
          <w:sz w:val="28"/>
          <w:szCs w:val="28"/>
        </w:rPr>
        <w:t xml:space="preserve">7. State the following </w:t>
      </w:r>
      <w:proofErr w:type="spellStart"/>
      <w:r w:rsidRPr="006C6C74">
        <w:rPr>
          <w:b/>
          <w:sz w:val="28"/>
          <w:szCs w:val="28"/>
        </w:rPr>
        <w:t>laws</w:t>
      </w:r>
      <w:proofErr w:type="gramStart"/>
      <w:r w:rsidRPr="006C6C74">
        <w:rPr>
          <w:b/>
          <w:sz w:val="28"/>
          <w:szCs w:val="28"/>
        </w:rPr>
        <w:t>:a</w:t>
      </w:r>
      <w:proofErr w:type="spellEnd"/>
      <w:proofErr w:type="gramEnd"/>
      <w:r w:rsidRPr="006C6C74">
        <w:rPr>
          <w:b/>
          <w:sz w:val="28"/>
          <w:szCs w:val="28"/>
        </w:rPr>
        <w:t xml:space="preserve">) </w:t>
      </w:r>
      <w:proofErr w:type="spellStart"/>
      <w:r w:rsidRPr="006C6C74">
        <w:rPr>
          <w:b/>
          <w:sz w:val="28"/>
          <w:szCs w:val="28"/>
        </w:rPr>
        <w:t>Dobereiner’s</w:t>
      </w:r>
      <w:proofErr w:type="spellEnd"/>
      <w:r w:rsidRPr="006C6C74">
        <w:rPr>
          <w:b/>
          <w:sz w:val="28"/>
          <w:szCs w:val="28"/>
        </w:rPr>
        <w:t xml:space="preserve"> law of triad : </w:t>
      </w:r>
      <w:proofErr w:type="spellStart"/>
      <w:r w:rsidRPr="006C6C74">
        <w:rPr>
          <w:rFonts w:ascii="Arial" w:hAnsi="Arial" w:cs="Arial"/>
          <w:b/>
          <w:bCs/>
          <w:color w:val="000000"/>
          <w:sz w:val="20"/>
          <w:szCs w:val="20"/>
          <w:bdr w:val="none" w:sz="0" w:space="0" w:color="auto" w:frame="1"/>
          <w:shd w:val="clear" w:color="auto" w:fill="FFFFFF"/>
        </w:rPr>
        <w:t>Dobereiner's</w:t>
      </w:r>
      <w:proofErr w:type="spellEnd"/>
      <w:r w:rsidRPr="006C6C74">
        <w:rPr>
          <w:rFonts w:ascii="Arial" w:hAnsi="Arial" w:cs="Arial"/>
          <w:b/>
          <w:bCs/>
          <w:color w:val="000000"/>
          <w:sz w:val="20"/>
          <w:szCs w:val="20"/>
          <w:bdr w:val="none" w:sz="0" w:space="0" w:color="auto" w:frame="1"/>
          <w:shd w:val="clear" w:color="auto" w:fill="FFFFFF"/>
        </w:rPr>
        <w:t xml:space="preserve"> Law of Triads</w:t>
      </w:r>
      <w:r w:rsidRPr="006C6C74">
        <w:rPr>
          <w:rFonts w:ascii="Arial" w:hAnsi="Arial" w:cs="Arial"/>
          <w:color w:val="000000"/>
          <w:sz w:val="20"/>
          <w:szCs w:val="20"/>
          <w:shd w:val="clear" w:color="auto" w:fill="FFFFFF"/>
        </w:rPr>
        <w:t> </w:t>
      </w:r>
      <w:proofErr w:type="spellStart"/>
      <w:r w:rsidRPr="006C6C74">
        <w:rPr>
          <w:rFonts w:ascii="Arial" w:hAnsi="Arial" w:cs="Arial"/>
          <w:color w:val="000000"/>
          <w:sz w:val="20"/>
          <w:szCs w:val="20"/>
          <w:shd w:val="clear" w:color="auto" w:fill="FFFFFF"/>
        </w:rPr>
        <w:t>Dobereiner</w:t>
      </w:r>
      <w:proofErr w:type="spellEnd"/>
      <w:r w:rsidRPr="006C6C74">
        <w:rPr>
          <w:rFonts w:ascii="Arial" w:hAnsi="Arial" w:cs="Arial"/>
          <w:color w:val="000000"/>
          <w:sz w:val="20"/>
          <w:szCs w:val="20"/>
          <w:shd w:val="clear" w:color="auto" w:fill="FFFFFF"/>
        </w:rPr>
        <w:t xml:space="preserve">, in 1817 suggested a relationship between the properties of elements and their atomic weights.  According to </w:t>
      </w:r>
      <w:proofErr w:type="spellStart"/>
      <w:r w:rsidRPr="006C6C74">
        <w:rPr>
          <w:rFonts w:ascii="Arial" w:hAnsi="Arial" w:cs="Arial"/>
          <w:color w:val="000000"/>
          <w:sz w:val="20"/>
          <w:szCs w:val="20"/>
          <w:shd w:val="clear" w:color="auto" w:fill="FFFFFF"/>
        </w:rPr>
        <w:t>Dobereiner</w:t>
      </w:r>
      <w:proofErr w:type="spellEnd"/>
      <w:r w:rsidRPr="006C6C74">
        <w:rPr>
          <w:rFonts w:ascii="Arial" w:hAnsi="Arial" w:cs="Arial"/>
          <w:color w:val="000000"/>
          <w:sz w:val="20"/>
          <w:szCs w:val="20"/>
          <w:shd w:val="clear" w:color="auto" w:fill="FFFFFF"/>
        </w:rPr>
        <w:t>, the atomic weight of the middle element is nearly the same as average of the atomic weights of other two elements.</w:t>
      </w:r>
      <w:r w:rsidRPr="006C6C74">
        <w:rPr>
          <w:b/>
          <w:sz w:val="28"/>
          <w:szCs w:val="28"/>
        </w:rPr>
        <w:t xml:space="preserve"> </w:t>
      </w:r>
    </w:p>
    <w:p w:rsidR="0044261A" w:rsidRPr="00EF3935" w:rsidRDefault="0044261A" w:rsidP="0044261A"/>
    <w:p w:rsidR="0044261A" w:rsidRDefault="0044261A" w:rsidP="0044261A">
      <w:pPr>
        <w:pStyle w:val="ListParagraph"/>
        <w:ind w:left="765"/>
        <w:rPr>
          <w:b/>
          <w:sz w:val="28"/>
          <w:szCs w:val="28"/>
        </w:rPr>
      </w:pPr>
    </w:p>
    <w:p w:rsidR="0044261A" w:rsidRDefault="0044261A" w:rsidP="0044261A">
      <w:pPr>
        <w:pStyle w:val="ListParagraph"/>
        <w:ind w:left="765"/>
        <w:rPr>
          <w:b/>
          <w:sz w:val="28"/>
          <w:szCs w:val="28"/>
        </w:rPr>
      </w:pPr>
    </w:p>
    <w:p w:rsidR="0044261A" w:rsidRDefault="0044261A" w:rsidP="0044261A">
      <w:pPr>
        <w:pStyle w:val="ListParagraph"/>
        <w:ind w:left="765"/>
        <w:rPr>
          <w:b/>
          <w:sz w:val="28"/>
          <w:szCs w:val="28"/>
        </w:rPr>
      </w:pPr>
    </w:p>
    <w:p w:rsidR="0044261A" w:rsidRPr="00EF3935" w:rsidRDefault="0044261A" w:rsidP="0044261A">
      <w:pPr>
        <w:pStyle w:val="ListParagraph"/>
        <w:ind w:left="765"/>
        <w:rPr>
          <w:b/>
          <w:sz w:val="28"/>
          <w:szCs w:val="28"/>
        </w:rPr>
      </w:pPr>
      <w:r w:rsidRPr="00EF3935">
        <w:rPr>
          <w:b/>
          <w:sz w:val="28"/>
          <w:szCs w:val="28"/>
        </w:rPr>
        <w:t xml:space="preserve">Newland’s law of </w:t>
      </w:r>
      <w:proofErr w:type="gramStart"/>
      <w:r w:rsidRPr="00EF3935">
        <w:rPr>
          <w:b/>
          <w:sz w:val="28"/>
          <w:szCs w:val="28"/>
        </w:rPr>
        <w:t>Octave :</w:t>
      </w:r>
      <w:proofErr w:type="gramEnd"/>
      <w:r w:rsidRPr="00EF3935">
        <w:rPr>
          <w:rFonts w:ascii="Arial" w:hAnsi="Arial" w:cs="Arial"/>
          <w:color w:val="000000"/>
          <w:sz w:val="20"/>
          <w:szCs w:val="20"/>
          <w:shd w:val="clear" w:color="auto" w:fill="FFFFFF"/>
        </w:rPr>
        <w:t xml:space="preserve"> He arranged all the elements known at the time into a table in order of relative atomic mass. When he did this, he found that each element was similar to the element eight places further on</w:t>
      </w:r>
      <w:r w:rsidRPr="00EF3935">
        <w:rPr>
          <w:rFonts w:ascii="Arial" w:hAnsi="Arial" w:cs="Arial"/>
          <w:color w:val="000000"/>
          <w:shd w:val="clear" w:color="auto" w:fill="FFFFFF"/>
        </w:rPr>
        <w:t xml:space="preserve">. </w:t>
      </w:r>
      <w:r w:rsidRPr="00EF3935">
        <w:rPr>
          <w:rFonts w:ascii="Verdana" w:hAnsi="Verdana"/>
          <w:color w:val="333333"/>
          <w:sz w:val="19"/>
          <w:szCs w:val="19"/>
          <w:shd w:val="clear" w:color="auto" w:fill="FFFFFF"/>
        </w:rPr>
        <w:t> For example, starting at Li, Be is the second element, B is the third and Na is the eighth</w:t>
      </w:r>
      <w:r>
        <w:rPr>
          <w:rFonts w:ascii="Verdana" w:hAnsi="Verdana"/>
          <w:color w:val="333333"/>
          <w:sz w:val="19"/>
          <w:szCs w:val="19"/>
          <w:shd w:val="clear" w:color="auto" w:fill="FFFFFF"/>
        </w:rPr>
        <w:t xml:space="preserve"> element. </w:t>
      </w:r>
      <w:r>
        <w:rPr>
          <w:rFonts w:ascii="Verdana" w:hAnsi="Verdana"/>
          <w:color w:val="333333"/>
          <w:sz w:val="24"/>
          <w:szCs w:val="24"/>
        </w:rPr>
        <w:t>Part of Newlands' table</w:t>
      </w:r>
    </w:p>
    <w:tbl>
      <w:tblPr>
        <w:tblpPr w:leftFromText="180" w:rightFromText="180" w:vertAnchor="text" w:horzAnchor="margin" w:tblpXSpec="center" w:tblpY="154"/>
        <w:tblW w:w="0" w:type="auto"/>
        <w:shd w:val="clear" w:color="auto" w:fill="FFFFFF"/>
        <w:tblCellMar>
          <w:left w:w="0" w:type="dxa"/>
          <w:right w:w="0" w:type="dxa"/>
        </w:tblCellMar>
        <w:tblLook w:val="04A0" w:firstRow="1" w:lastRow="0" w:firstColumn="1" w:lastColumn="0" w:noHBand="0" w:noVBand="1"/>
      </w:tblPr>
      <w:tblGrid>
        <w:gridCol w:w="390"/>
        <w:gridCol w:w="465"/>
        <w:gridCol w:w="489"/>
        <w:gridCol w:w="420"/>
        <w:gridCol w:w="387"/>
        <w:gridCol w:w="491"/>
        <w:gridCol w:w="430"/>
      </w:tblGrid>
      <w:tr w:rsidR="0044261A" w:rsidTr="006D0505">
        <w:trPr>
          <w:tblHeader/>
        </w:trPr>
        <w:tc>
          <w:tcPr>
            <w:tcW w:w="0" w:type="auto"/>
            <w:tcBorders>
              <w:top w:val="single" w:sz="6" w:space="0" w:color="FFFFFF"/>
              <w:bottom w:val="single" w:sz="6" w:space="0" w:color="FFFFFF"/>
              <w:right w:val="single" w:sz="6" w:space="0" w:color="FFFFFF"/>
            </w:tcBorders>
            <w:shd w:val="clear" w:color="auto" w:fill="F2B101"/>
            <w:tcMar>
              <w:top w:w="120" w:type="dxa"/>
              <w:left w:w="120" w:type="dxa"/>
              <w:bottom w:w="30" w:type="dxa"/>
              <w:right w:w="75" w:type="dxa"/>
            </w:tcMar>
            <w:hideMark/>
          </w:tcPr>
          <w:p w:rsidR="0044261A" w:rsidRDefault="0044261A" w:rsidP="006D0505">
            <w:pPr>
              <w:rPr>
                <w:rFonts w:ascii="Verdana" w:hAnsi="Verdana"/>
                <w:b/>
                <w:bCs/>
                <w:color w:val="333333"/>
                <w:sz w:val="20"/>
                <w:szCs w:val="20"/>
              </w:rPr>
            </w:pPr>
          </w:p>
        </w:tc>
        <w:tc>
          <w:tcPr>
            <w:tcW w:w="0" w:type="auto"/>
            <w:tcBorders>
              <w:top w:val="single" w:sz="6" w:space="0" w:color="FFFFFF"/>
              <w:bottom w:val="single" w:sz="6" w:space="0" w:color="FFFFFF"/>
              <w:right w:val="single" w:sz="6" w:space="0" w:color="FFFFFF"/>
            </w:tcBorders>
            <w:shd w:val="clear" w:color="auto" w:fill="F2B101"/>
            <w:tcMar>
              <w:top w:w="120" w:type="dxa"/>
              <w:left w:w="120" w:type="dxa"/>
              <w:bottom w:w="30" w:type="dxa"/>
              <w:right w:w="75" w:type="dxa"/>
            </w:tcMar>
            <w:hideMark/>
          </w:tcPr>
          <w:p w:rsidR="0044261A" w:rsidRDefault="0044261A" w:rsidP="006D0505">
            <w:pPr>
              <w:rPr>
                <w:rFonts w:ascii="Verdana" w:hAnsi="Verdana"/>
                <w:b/>
                <w:bCs/>
                <w:color w:val="333333"/>
                <w:sz w:val="20"/>
                <w:szCs w:val="20"/>
              </w:rPr>
            </w:pPr>
          </w:p>
        </w:tc>
        <w:tc>
          <w:tcPr>
            <w:tcW w:w="0" w:type="auto"/>
            <w:tcBorders>
              <w:top w:val="single" w:sz="6" w:space="0" w:color="FFFFFF"/>
              <w:bottom w:val="single" w:sz="6" w:space="0" w:color="FFFFFF"/>
              <w:right w:val="single" w:sz="6" w:space="0" w:color="FFFFFF"/>
            </w:tcBorders>
            <w:shd w:val="clear" w:color="auto" w:fill="F2B101"/>
            <w:tcMar>
              <w:top w:w="120" w:type="dxa"/>
              <w:left w:w="120" w:type="dxa"/>
              <w:bottom w:w="30" w:type="dxa"/>
              <w:right w:w="75" w:type="dxa"/>
            </w:tcMar>
            <w:hideMark/>
          </w:tcPr>
          <w:p w:rsidR="0044261A" w:rsidRDefault="0044261A" w:rsidP="006D0505">
            <w:pPr>
              <w:rPr>
                <w:rFonts w:ascii="Verdana" w:hAnsi="Verdana"/>
                <w:b/>
                <w:bCs/>
                <w:color w:val="333333"/>
                <w:sz w:val="20"/>
                <w:szCs w:val="20"/>
              </w:rPr>
            </w:pPr>
          </w:p>
        </w:tc>
        <w:tc>
          <w:tcPr>
            <w:tcW w:w="0" w:type="auto"/>
            <w:tcBorders>
              <w:top w:val="single" w:sz="6" w:space="0" w:color="FFFFFF"/>
              <w:bottom w:val="single" w:sz="6" w:space="0" w:color="FFFFFF"/>
              <w:right w:val="single" w:sz="6" w:space="0" w:color="FFFFFF"/>
            </w:tcBorders>
            <w:shd w:val="clear" w:color="auto" w:fill="F2B101"/>
            <w:tcMar>
              <w:top w:w="120" w:type="dxa"/>
              <w:left w:w="120" w:type="dxa"/>
              <w:bottom w:w="30" w:type="dxa"/>
              <w:right w:w="75" w:type="dxa"/>
            </w:tcMar>
            <w:hideMark/>
          </w:tcPr>
          <w:p w:rsidR="0044261A" w:rsidRDefault="0044261A" w:rsidP="006D0505">
            <w:pPr>
              <w:rPr>
                <w:rFonts w:ascii="Verdana" w:hAnsi="Verdana"/>
                <w:b/>
                <w:bCs/>
                <w:color w:val="333333"/>
                <w:sz w:val="20"/>
                <w:szCs w:val="20"/>
              </w:rPr>
            </w:pPr>
          </w:p>
        </w:tc>
        <w:tc>
          <w:tcPr>
            <w:tcW w:w="0" w:type="auto"/>
            <w:tcBorders>
              <w:top w:val="single" w:sz="6" w:space="0" w:color="FFFFFF"/>
              <w:bottom w:val="single" w:sz="6" w:space="0" w:color="FFFFFF"/>
              <w:right w:val="single" w:sz="6" w:space="0" w:color="FFFFFF"/>
            </w:tcBorders>
            <w:shd w:val="clear" w:color="auto" w:fill="F2B101"/>
            <w:tcMar>
              <w:top w:w="120" w:type="dxa"/>
              <w:left w:w="120" w:type="dxa"/>
              <w:bottom w:w="30" w:type="dxa"/>
              <w:right w:w="75" w:type="dxa"/>
            </w:tcMar>
            <w:hideMark/>
          </w:tcPr>
          <w:p w:rsidR="0044261A" w:rsidRDefault="0044261A" w:rsidP="006D0505">
            <w:pPr>
              <w:rPr>
                <w:rFonts w:ascii="Verdana" w:hAnsi="Verdana"/>
                <w:b/>
                <w:bCs/>
                <w:color w:val="333333"/>
                <w:sz w:val="20"/>
                <w:szCs w:val="20"/>
              </w:rPr>
            </w:pPr>
          </w:p>
        </w:tc>
        <w:tc>
          <w:tcPr>
            <w:tcW w:w="0" w:type="auto"/>
            <w:tcBorders>
              <w:top w:val="single" w:sz="6" w:space="0" w:color="FFFFFF"/>
              <w:bottom w:val="single" w:sz="6" w:space="0" w:color="FFFFFF"/>
              <w:right w:val="single" w:sz="6" w:space="0" w:color="FFFFFF"/>
            </w:tcBorders>
            <w:shd w:val="clear" w:color="auto" w:fill="F2B101"/>
            <w:tcMar>
              <w:top w:w="120" w:type="dxa"/>
              <w:left w:w="120" w:type="dxa"/>
              <w:bottom w:w="30" w:type="dxa"/>
              <w:right w:w="75" w:type="dxa"/>
            </w:tcMar>
            <w:hideMark/>
          </w:tcPr>
          <w:p w:rsidR="0044261A" w:rsidRDefault="0044261A" w:rsidP="006D0505">
            <w:pPr>
              <w:rPr>
                <w:rFonts w:ascii="Verdana" w:hAnsi="Verdana"/>
                <w:b/>
                <w:bCs/>
                <w:color w:val="333333"/>
                <w:sz w:val="20"/>
                <w:szCs w:val="20"/>
              </w:rPr>
            </w:pPr>
          </w:p>
        </w:tc>
        <w:tc>
          <w:tcPr>
            <w:tcW w:w="0" w:type="auto"/>
            <w:tcBorders>
              <w:top w:val="single" w:sz="6" w:space="0" w:color="FFFFFF"/>
              <w:bottom w:val="single" w:sz="6" w:space="0" w:color="FFFFFF"/>
              <w:right w:val="single" w:sz="6" w:space="0" w:color="FFFFFF"/>
            </w:tcBorders>
            <w:shd w:val="clear" w:color="auto" w:fill="F2B101"/>
            <w:tcMar>
              <w:top w:w="120" w:type="dxa"/>
              <w:left w:w="120" w:type="dxa"/>
              <w:bottom w:w="30" w:type="dxa"/>
              <w:right w:w="75" w:type="dxa"/>
            </w:tcMar>
            <w:hideMark/>
          </w:tcPr>
          <w:p w:rsidR="0044261A" w:rsidRDefault="0044261A" w:rsidP="006D0505">
            <w:pPr>
              <w:rPr>
                <w:rFonts w:ascii="Verdana" w:hAnsi="Verdana"/>
                <w:b/>
                <w:bCs/>
                <w:color w:val="333333"/>
                <w:sz w:val="20"/>
                <w:szCs w:val="20"/>
              </w:rPr>
            </w:pPr>
          </w:p>
        </w:tc>
      </w:tr>
      <w:tr w:rsidR="0044261A" w:rsidTr="006D0505">
        <w:tc>
          <w:tcPr>
            <w:tcW w:w="0" w:type="auto"/>
            <w:tcBorders>
              <w:top w:val="single" w:sz="6" w:space="0" w:color="FFFFFF"/>
              <w:left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H</w:t>
            </w:r>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Li</w:t>
            </w:r>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Be</w:t>
            </w:r>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B</w:t>
            </w:r>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C</w:t>
            </w:r>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N</w:t>
            </w:r>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O</w:t>
            </w:r>
          </w:p>
        </w:tc>
      </w:tr>
      <w:tr w:rsidR="0044261A" w:rsidTr="006D0505">
        <w:tc>
          <w:tcPr>
            <w:tcW w:w="0" w:type="auto"/>
            <w:tcBorders>
              <w:top w:val="single" w:sz="6" w:space="0" w:color="FFFFFF"/>
              <w:left w:val="single" w:sz="6" w:space="0" w:color="FFFFFF"/>
              <w:bottom w:val="single" w:sz="6" w:space="0" w:color="FFFFFF"/>
              <w:right w:val="single" w:sz="6" w:space="0" w:color="FFFFFF"/>
            </w:tcBorders>
            <w:shd w:val="clear" w:color="auto" w:fill="ECDFBD"/>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F</w:t>
            </w:r>
          </w:p>
        </w:tc>
        <w:tc>
          <w:tcPr>
            <w:tcW w:w="0" w:type="auto"/>
            <w:tcBorders>
              <w:top w:val="single" w:sz="6" w:space="0" w:color="FFFFFF"/>
              <w:bottom w:val="single" w:sz="6" w:space="0" w:color="FFFFFF"/>
              <w:right w:val="single" w:sz="6" w:space="0" w:color="FFFFFF"/>
            </w:tcBorders>
            <w:shd w:val="clear" w:color="auto" w:fill="ECDFBD"/>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Na</w:t>
            </w:r>
          </w:p>
        </w:tc>
        <w:tc>
          <w:tcPr>
            <w:tcW w:w="0" w:type="auto"/>
            <w:tcBorders>
              <w:top w:val="single" w:sz="6" w:space="0" w:color="FFFFFF"/>
              <w:bottom w:val="single" w:sz="6" w:space="0" w:color="FFFFFF"/>
              <w:right w:val="single" w:sz="6" w:space="0" w:color="FFFFFF"/>
            </w:tcBorders>
            <w:shd w:val="clear" w:color="auto" w:fill="ECDFBD"/>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Mg</w:t>
            </w:r>
          </w:p>
        </w:tc>
        <w:tc>
          <w:tcPr>
            <w:tcW w:w="0" w:type="auto"/>
            <w:tcBorders>
              <w:top w:val="single" w:sz="6" w:space="0" w:color="FFFFFF"/>
              <w:bottom w:val="single" w:sz="6" w:space="0" w:color="FFFFFF"/>
              <w:right w:val="single" w:sz="6" w:space="0" w:color="FFFFFF"/>
            </w:tcBorders>
            <w:shd w:val="clear" w:color="auto" w:fill="ECDFBD"/>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Al</w:t>
            </w:r>
          </w:p>
        </w:tc>
        <w:tc>
          <w:tcPr>
            <w:tcW w:w="0" w:type="auto"/>
            <w:tcBorders>
              <w:top w:val="single" w:sz="6" w:space="0" w:color="FFFFFF"/>
              <w:bottom w:val="single" w:sz="6" w:space="0" w:color="FFFFFF"/>
              <w:right w:val="single" w:sz="6" w:space="0" w:color="FFFFFF"/>
            </w:tcBorders>
            <w:shd w:val="clear" w:color="auto" w:fill="ECDFBD"/>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Si</w:t>
            </w:r>
          </w:p>
        </w:tc>
        <w:tc>
          <w:tcPr>
            <w:tcW w:w="0" w:type="auto"/>
            <w:tcBorders>
              <w:top w:val="single" w:sz="6" w:space="0" w:color="FFFFFF"/>
              <w:bottom w:val="single" w:sz="6" w:space="0" w:color="FFFFFF"/>
              <w:right w:val="single" w:sz="6" w:space="0" w:color="FFFFFF"/>
            </w:tcBorders>
            <w:shd w:val="clear" w:color="auto" w:fill="ECDFBD"/>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P</w:t>
            </w:r>
          </w:p>
        </w:tc>
        <w:tc>
          <w:tcPr>
            <w:tcW w:w="0" w:type="auto"/>
            <w:tcBorders>
              <w:top w:val="single" w:sz="6" w:space="0" w:color="FFFFFF"/>
              <w:bottom w:val="single" w:sz="6" w:space="0" w:color="FFFFFF"/>
              <w:right w:val="single" w:sz="6" w:space="0" w:color="FFFFFF"/>
            </w:tcBorders>
            <w:shd w:val="clear" w:color="auto" w:fill="ECDFBD"/>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S</w:t>
            </w:r>
          </w:p>
        </w:tc>
      </w:tr>
      <w:tr w:rsidR="0044261A" w:rsidTr="006D0505">
        <w:tc>
          <w:tcPr>
            <w:tcW w:w="0" w:type="auto"/>
            <w:tcBorders>
              <w:top w:val="single" w:sz="6" w:space="0" w:color="FFFFFF"/>
              <w:left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proofErr w:type="spellStart"/>
            <w:r>
              <w:rPr>
                <w:rFonts w:ascii="Verdana" w:hAnsi="Verdana"/>
                <w:color w:val="333333"/>
                <w:sz w:val="20"/>
                <w:szCs w:val="20"/>
              </w:rPr>
              <w:t>Cl</w:t>
            </w:r>
            <w:proofErr w:type="spellEnd"/>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K</w:t>
            </w:r>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proofErr w:type="spellStart"/>
            <w:r>
              <w:rPr>
                <w:rFonts w:ascii="Verdana" w:hAnsi="Verdana"/>
                <w:color w:val="333333"/>
                <w:sz w:val="20"/>
                <w:szCs w:val="20"/>
              </w:rPr>
              <w:t>Ca</w:t>
            </w:r>
            <w:proofErr w:type="spellEnd"/>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Cr</w:t>
            </w:r>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Ti</w:t>
            </w:r>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proofErr w:type="spellStart"/>
            <w:r>
              <w:rPr>
                <w:rFonts w:ascii="Verdana" w:hAnsi="Verdana"/>
                <w:color w:val="333333"/>
                <w:sz w:val="20"/>
                <w:szCs w:val="20"/>
              </w:rPr>
              <w:t>Mn</w:t>
            </w:r>
            <w:proofErr w:type="spellEnd"/>
          </w:p>
        </w:tc>
        <w:tc>
          <w:tcPr>
            <w:tcW w:w="0" w:type="auto"/>
            <w:tcBorders>
              <w:top w:val="single" w:sz="6" w:space="0" w:color="FFFFFF"/>
              <w:bottom w:val="single" w:sz="6" w:space="0" w:color="FFFFFF"/>
              <w:right w:val="single" w:sz="6" w:space="0" w:color="FFFFFF"/>
            </w:tcBorders>
            <w:shd w:val="clear" w:color="auto" w:fill="F8EEE2"/>
            <w:tcMar>
              <w:top w:w="120" w:type="dxa"/>
              <w:left w:w="120" w:type="dxa"/>
              <w:bottom w:w="30" w:type="dxa"/>
              <w:right w:w="75" w:type="dxa"/>
            </w:tcMar>
            <w:hideMark/>
          </w:tcPr>
          <w:p w:rsidR="0044261A" w:rsidRDefault="0044261A" w:rsidP="006D0505">
            <w:pPr>
              <w:rPr>
                <w:rFonts w:ascii="Verdana" w:hAnsi="Verdana"/>
                <w:color w:val="333333"/>
                <w:sz w:val="20"/>
                <w:szCs w:val="20"/>
              </w:rPr>
            </w:pPr>
            <w:r>
              <w:rPr>
                <w:rFonts w:ascii="Verdana" w:hAnsi="Verdana"/>
                <w:color w:val="333333"/>
                <w:sz w:val="20"/>
                <w:szCs w:val="20"/>
              </w:rPr>
              <w:t>Fe</w:t>
            </w:r>
          </w:p>
        </w:tc>
      </w:tr>
    </w:tbl>
    <w:p w:rsidR="0044261A" w:rsidRPr="00EF3935" w:rsidRDefault="0044261A" w:rsidP="0044261A">
      <w:pPr>
        <w:pStyle w:val="ListParagraph"/>
        <w:ind w:left="765"/>
        <w:rPr>
          <w:b/>
          <w:sz w:val="28"/>
          <w:szCs w:val="28"/>
        </w:rPr>
      </w:pPr>
    </w:p>
    <w:p w:rsidR="0044261A" w:rsidRDefault="0044261A" w:rsidP="0044261A"/>
    <w:p w:rsidR="0044261A" w:rsidRPr="00BC01B8" w:rsidRDefault="0044261A" w:rsidP="0044261A"/>
    <w:p w:rsidR="0044261A" w:rsidRPr="00BC01B8" w:rsidRDefault="0044261A" w:rsidP="0044261A">
      <w:pPr>
        <w:rPr>
          <w:b/>
        </w:rPr>
      </w:pPr>
    </w:p>
    <w:p w:rsidR="0044261A" w:rsidRPr="00BC01B8" w:rsidRDefault="0044261A" w:rsidP="0044261A">
      <w:pPr>
        <w:pStyle w:val="ListParagraph"/>
        <w:ind w:left="765"/>
        <w:rPr>
          <w:b/>
          <w:sz w:val="28"/>
          <w:szCs w:val="28"/>
        </w:rPr>
      </w:pPr>
    </w:p>
    <w:p w:rsidR="0044261A" w:rsidRDefault="0044261A" w:rsidP="0044261A">
      <w:pPr>
        <w:pStyle w:val="ListParagraph"/>
        <w:ind w:left="765"/>
        <w:rPr>
          <w:b/>
          <w:sz w:val="28"/>
          <w:szCs w:val="28"/>
        </w:rPr>
      </w:pPr>
    </w:p>
    <w:p w:rsidR="0044261A" w:rsidRPr="00155EA7" w:rsidRDefault="0044261A" w:rsidP="0044261A">
      <w:pPr>
        <w:pStyle w:val="ListParagraph"/>
        <w:ind w:left="765"/>
        <w:rPr>
          <w:b/>
          <w:sz w:val="28"/>
          <w:szCs w:val="28"/>
        </w:rPr>
      </w:pPr>
      <w:r w:rsidRPr="008B06D3">
        <w:rPr>
          <w:b/>
          <w:sz w:val="28"/>
          <w:szCs w:val="28"/>
        </w:rPr>
        <w:t xml:space="preserve">c) Modern periodic </w:t>
      </w:r>
      <w:proofErr w:type="gramStart"/>
      <w:r w:rsidRPr="008B06D3">
        <w:rPr>
          <w:b/>
          <w:sz w:val="28"/>
          <w:szCs w:val="28"/>
        </w:rPr>
        <w:t xml:space="preserve">law  </w:t>
      </w:r>
      <w:r>
        <w:rPr>
          <w:b/>
          <w:sz w:val="28"/>
          <w:szCs w:val="28"/>
        </w:rPr>
        <w:t>:</w:t>
      </w:r>
      <w:proofErr w:type="gramEnd"/>
      <w:r w:rsidRPr="00155EA7">
        <w:rPr>
          <w:rFonts w:ascii="Arial" w:hAnsi="Arial" w:cs="Arial"/>
          <w:b/>
          <w:bCs/>
          <w:color w:val="000000"/>
          <w:sz w:val="20"/>
          <w:szCs w:val="20"/>
          <w:bdr w:val="none" w:sz="0" w:space="0" w:color="auto" w:frame="1"/>
          <w:shd w:val="clear" w:color="auto" w:fill="FFFFFF"/>
        </w:rPr>
        <w:t xml:space="preserve"> </w:t>
      </w:r>
      <w:r>
        <w:rPr>
          <w:rFonts w:ascii="Arial" w:hAnsi="Arial" w:cs="Arial"/>
          <w:b/>
          <w:bCs/>
          <w:color w:val="000000"/>
          <w:sz w:val="20"/>
          <w:szCs w:val="20"/>
          <w:bdr w:val="none" w:sz="0" w:space="0" w:color="auto" w:frame="1"/>
          <w:shd w:val="clear" w:color="auto" w:fill="FFFFFF"/>
        </w:rPr>
        <w:t>Modern Periodic Law</w:t>
      </w:r>
      <w:r>
        <w:rPr>
          <w:rFonts w:ascii="Arial" w:hAnsi="Arial" w:cs="Arial"/>
          <w:color w:val="000000"/>
          <w:sz w:val="20"/>
          <w:szCs w:val="20"/>
          <w:shd w:val="clear" w:color="auto" w:fill="FFFFFF"/>
        </w:rPr>
        <w:t> of element may be defined as the Physical and chemical properties of the elements are periodic functions of their atomic numbers. It means, when the elements are arranged in the order of their increasing atomic numbers, it is observed that the elements of similar properties recur at regular intervals or periodically.</w:t>
      </w:r>
    </w:p>
    <w:p w:rsidR="0044261A" w:rsidRPr="009603C6" w:rsidRDefault="0044261A" w:rsidP="0044261A">
      <w:pPr>
        <w:pStyle w:val="ListParagraph"/>
        <w:numPr>
          <w:ilvl w:val="0"/>
          <w:numId w:val="2"/>
        </w:numPr>
        <w:rPr>
          <w:b/>
          <w:sz w:val="28"/>
          <w:szCs w:val="28"/>
        </w:rPr>
      </w:pPr>
      <w:r w:rsidRPr="00155EA7">
        <w:rPr>
          <w:b/>
          <w:sz w:val="28"/>
          <w:szCs w:val="28"/>
        </w:rPr>
        <w:t xml:space="preserve">d) </w:t>
      </w:r>
      <w:proofErr w:type="gramStart"/>
      <w:r w:rsidRPr="00155EA7">
        <w:rPr>
          <w:b/>
          <w:sz w:val="28"/>
          <w:szCs w:val="28"/>
        </w:rPr>
        <w:t>law</w:t>
      </w:r>
      <w:proofErr w:type="gramEnd"/>
      <w:r w:rsidRPr="00155EA7">
        <w:rPr>
          <w:b/>
          <w:sz w:val="28"/>
          <w:szCs w:val="28"/>
        </w:rPr>
        <w:t xml:space="preserve"> of multiple proportion </w:t>
      </w:r>
      <w:r>
        <w:rPr>
          <w:b/>
          <w:sz w:val="28"/>
          <w:szCs w:val="28"/>
        </w:rPr>
        <w:t>:</w:t>
      </w:r>
      <w:r w:rsidRPr="00155EA7">
        <w:rPr>
          <w:rFonts w:ascii="Arial" w:hAnsi="Arial" w:cs="Arial"/>
          <w:color w:val="000000"/>
          <w:sz w:val="20"/>
          <w:szCs w:val="20"/>
          <w:shd w:val="clear" w:color="auto" w:fill="FFFFFF"/>
        </w:rPr>
        <w:t xml:space="preserve"> </w:t>
      </w:r>
      <w:r>
        <w:rPr>
          <w:rFonts w:ascii="Arial" w:hAnsi="Arial" w:cs="Arial"/>
          <w:color w:val="000000"/>
          <w:sz w:val="20"/>
          <w:szCs w:val="20"/>
          <w:shd w:val="clear" w:color="auto" w:fill="FFFFFF"/>
        </w:rPr>
        <w:t xml:space="preserve">Elements combined in definite proportions to form compounds when two elements combine with each other to form more than one compound, the weights of one element that combine with a fixed weight of the other are in a ratio of small whole numbers. </w:t>
      </w:r>
    </w:p>
    <w:p w:rsidR="0044261A" w:rsidRPr="00BB0976" w:rsidRDefault="0044261A" w:rsidP="0044261A">
      <w:pPr>
        <w:pStyle w:val="ListParagraph"/>
        <w:numPr>
          <w:ilvl w:val="0"/>
          <w:numId w:val="2"/>
        </w:numPr>
        <w:rPr>
          <w:b/>
          <w:sz w:val="28"/>
          <w:szCs w:val="28"/>
        </w:rPr>
      </w:pPr>
      <w:r w:rsidRPr="009603C6">
        <w:rPr>
          <w:b/>
          <w:sz w:val="28"/>
          <w:szCs w:val="28"/>
        </w:rPr>
        <w:t xml:space="preserve"> e) Law of reciprocal proportions</w:t>
      </w:r>
      <w:r>
        <w:rPr>
          <w:b/>
          <w:sz w:val="28"/>
          <w:szCs w:val="28"/>
        </w:rPr>
        <w:t xml:space="preserve">: </w:t>
      </w:r>
      <w:r>
        <w:rPr>
          <w:rFonts w:ascii="Arial" w:hAnsi="Arial" w:cs="Arial"/>
          <w:color w:val="000000"/>
          <w:sz w:val="20"/>
          <w:szCs w:val="20"/>
          <w:shd w:val="clear" w:color="auto" w:fill="FFFFFF"/>
        </w:rPr>
        <w:t>The </w:t>
      </w:r>
      <w:r>
        <w:rPr>
          <w:rFonts w:ascii="Arial" w:hAnsi="Arial" w:cs="Arial"/>
          <w:b/>
          <w:bCs/>
          <w:color w:val="000000"/>
          <w:sz w:val="20"/>
          <w:szCs w:val="20"/>
          <w:bdr w:val="none" w:sz="0" w:space="0" w:color="auto" w:frame="1"/>
          <w:shd w:val="clear" w:color="auto" w:fill="FFFFFF"/>
        </w:rPr>
        <w:t>law of reciprocal proportions</w:t>
      </w:r>
      <w:r>
        <w:rPr>
          <w:rFonts w:ascii="Arial" w:hAnsi="Arial" w:cs="Arial"/>
          <w:color w:val="000000"/>
          <w:sz w:val="20"/>
          <w:szCs w:val="20"/>
          <w:shd w:val="clear" w:color="auto" w:fill="FFFFFF"/>
        </w:rPr>
        <w:t> says that the masses of two elements that react with some third element of the same mass, also react with each other, and also with some fourth element with also a certain and constant mass.</w:t>
      </w:r>
    </w:p>
    <w:p w:rsidR="0044261A" w:rsidRPr="00EF3935" w:rsidRDefault="0044261A" w:rsidP="0044261A">
      <w:pPr>
        <w:rPr>
          <w:b/>
          <w:sz w:val="28"/>
          <w:szCs w:val="28"/>
        </w:rPr>
      </w:pPr>
      <w:r w:rsidRPr="00BB0976">
        <w:rPr>
          <w:b/>
          <w:sz w:val="28"/>
          <w:szCs w:val="28"/>
        </w:rPr>
        <w:t xml:space="preserve">8. </w:t>
      </w:r>
      <w:proofErr w:type="gramStart"/>
      <w:r w:rsidRPr="00BB0976">
        <w:rPr>
          <w:b/>
          <w:sz w:val="28"/>
          <w:szCs w:val="28"/>
        </w:rPr>
        <w:t>a</w:t>
      </w:r>
      <w:proofErr w:type="gramEnd"/>
      <w:r w:rsidRPr="00BB0976">
        <w:rPr>
          <w:b/>
          <w:sz w:val="28"/>
          <w:szCs w:val="28"/>
        </w:rPr>
        <w:t xml:space="preserve">) What is a chemical bond? Differentiate between ionic and covalent bond and </w:t>
      </w:r>
      <w:proofErr w:type="spellStart"/>
      <w:r w:rsidRPr="00BB0976">
        <w:rPr>
          <w:b/>
          <w:sz w:val="28"/>
          <w:szCs w:val="28"/>
        </w:rPr>
        <w:t>compounds</w:t>
      </w:r>
      <w:r>
        <w:rPr>
          <w:b/>
          <w:sz w:val="28"/>
          <w:szCs w:val="28"/>
        </w:rPr>
        <w:t>.Ans</w:t>
      </w:r>
      <w:proofErr w:type="gramStart"/>
      <w:r>
        <w:rPr>
          <w:b/>
          <w:sz w:val="28"/>
          <w:szCs w:val="28"/>
        </w:rPr>
        <w:t>:</w:t>
      </w:r>
      <w:r>
        <w:rPr>
          <w:rFonts w:ascii="Arial" w:hAnsi="Arial" w:cs="Arial"/>
          <w:color w:val="222222"/>
          <w:sz w:val="21"/>
          <w:szCs w:val="21"/>
          <w:shd w:val="clear" w:color="auto" w:fill="FFFFFF"/>
        </w:rPr>
        <w:t>CHEMICAL</w:t>
      </w:r>
      <w:proofErr w:type="spellEnd"/>
      <w:proofErr w:type="gramEnd"/>
      <w:r>
        <w:rPr>
          <w:rFonts w:ascii="Arial" w:hAnsi="Arial" w:cs="Arial"/>
          <w:color w:val="222222"/>
          <w:sz w:val="21"/>
          <w:szCs w:val="21"/>
          <w:shd w:val="clear" w:color="auto" w:fill="FFFFFF"/>
        </w:rPr>
        <w:t xml:space="preserve"> </w:t>
      </w:r>
      <w:proofErr w:type="spellStart"/>
      <w:r>
        <w:rPr>
          <w:rFonts w:ascii="Arial" w:hAnsi="Arial" w:cs="Arial"/>
          <w:color w:val="222222"/>
          <w:sz w:val="21"/>
          <w:szCs w:val="21"/>
          <w:shd w:val="clear" w:color="auto" w:fill="FFFFFF"/>
        </w:rPr>
        <w:t>BOND:Attraction</w:t>
      </w:r>
      <w:proofErr w:type="spellEnd"/>
      <w:r>
        <w:rPr>
          <w:rFonts w:ascii="Arial" w:hAnsi="Arial" w:cs="Arial"/>
          <w:color w:val="222222"/>
          <w:sz w:val="21"/>
          <w:szCs w:val="21"/>
          <w:shd w:val="clear" w:color="auto" w:fill="FFFFFF"/>
        </w:rPr>
        <w:t xml:space="preserve"> between </w:t>
      </w:r>
      <w:hyperlink r:id="rId13" w:tooltip="Atom" w:history="1">
        <w:r>
          <w:rPr>
            <w:rStyle w:val="Hyperlink"/>
            <w:rFonts w:ascii="Arial" w:hAnsi="Arial" w:cs="Arial"/>
            <w:color w:val="0B0080"/>
            <w:sz w:val="21"/>
            <w:szCs w:val="21"/>
            <w:shd w:val="clear" w:color="auto" w:fill="FFFFFF"/>
          </w:rPr>
          <w:t>atoms</w:t>
        </w:r>
      </w:hyperlink>
      <w:r>
        <w:rPr>
          <w:rFonts w:ascii="Arial" w:hAnsi="Arial" w:cs="Arial"/>
          <w:color w:val="222222"/>
          <w:sz w:val="21"/>
          <w:szCs w:val="21"/>
          <w:shd w:val="clear" w:color="auto" w:fill="FFFFFF"/>
        </w:rPr>
        <w:t>, </w:t>
      </w:r>
      <w:hyperlink r:id="rId14" w:tooltip="Ions" w:history="1">
        <w:r>
          <w:rPr>
            <w:rStyle w:val="Hyperlink"/>
            <w:rFonts w:ascii="Arial" w:hAnsi="Arial" w:cs="Arial"/>
            <w:color w:val="0B0080"/>
            <w:sz w:val="21"/>
            <w:szCs w:val="21"/>
            <w:shd w:val="clear" w:color="auto" w:fill="FFFFFF"/>
          </w:rPr>
          <w:t>ions</w:t>
        </w:r>
      </w:hyperlink>
      <w:r>
        <w:rPr>
          <w:rFonts w:ascii="Arial" w:hAnsi="Arial" w:cs="Arial"/>
          <w:color w:val="222222"/>
          <w:sz w:val="21"/>
          <w:szCs w:val="21"/>
          <w:shd w:val="clear" w:color="auto" w:fill="FFFFFF"/>
        </w:rPr>
        <w:t> or </w:t>
      </w:r>
      <w:hyperlink r:id="rId15" w:tooltip="Molecules" w:history="1">
        <w:r>
          <w:rPr>
            <w:rStyle w:val="Hyperlink"/>
            <w:rFonts w:ascii="Arial" w:hAnsi="Arial" w:cs="Arial"/>
            <w:color w:val="0B0080"/>
            <w:sz w:val="21"/>
            <w:szCs w:val="21"/>
            <w:shd w:val="clear" w:color="auto" w:fill="FFFFFF"/>
          </w:rPr>
          <w:t>molecules</w:t>
        </w:r>
      </w:hyperlink>
      <w:r>
        <w:rPr>
          <w:rFonts w:ascii="Arial" w:hAnsi="Arial" w:cs="Arial"/>
          <w:color w:val="222222"/>
          <w:sz w:val="21"/>
          <w:szCs w:val="21"/>
          <w:shd w:val="clear" w:color="auto" w:fill="FFFFFF"/>
        </w:rPr>
        <w:t> that enables the formation of </w:t>
      </w:r>
      <w:hyperlink r:id="rId16" w:tooltip="Chemical compound" w:history="1">
        <w:r>
          <w:rPr>
            <w:rStyle w:val="Hyperlink"/>
            <w:rFonts w:ascii="Arial" w:hAnsi="Arial" w:cs="Arial"/>
            <w:color w:val="0B0080"/>
            <w:sz w:val="21"/>
            <w:szCs w:val="21"/>
            <w:shd w:val="clear" w:color="auto" w:fill="FFFFFF"/>
          </w:rPr>
          <w:t>chemical compounds</w:t>
        </w:r>
      </w:hyperlink>
      <w:r>
        <w:rPr>
          <w:rFonts w:ascii="Arial" w:hAnsi="Arial" w:cs="Arial"/>
          <w:color w:val="222222"/>
          <w:sz w:val="21"/>
          <w:szCs w:val="21"/>
          <w:shd w:val="clear" w:color="auto" w:fill="FFFFFF"/>
        </w:rPr>
        <w:t xml:space="preserve"> is known as chemical bonding. </w:t>
      </w:r>
      <w:r>
        <w:rPr>
          <w:rFonts w:ascii="Arial" w:hAnsi="Arial" w:cs="Arial"/>
          <w:color w:val="000000"/>
          <w:sz w:val="21"/>
          <w:szCs w:val="21"/>
        </w:rPr>
        <w:t>Atoms can be held together by chemical bonds. When atoms form bonds, they can achieve a stable electron arrangement. To achieve a stable electron arrangement atoms can lose, gain or share electrons. There are different types of bonds that hold atoms together.</w:t>
      </w:r>
    </w:p>
    <w:tbl>
      <w:tblPr>
        <w:tblStyle w:val="TableGrid"/>
        <w:tblW w:w="9591" w:type="dxa"/>
        <w:tblLook w:val="04A0" w:firstRow="1" w:lastRow="0" w:firstColumn="1" w:lastColumn="0" w:noHBand="0" w:noVBand="1"/>
      </w:tblPr>
      <w:tblGrid>
        <w:gridCol w:w="469"/>
        <w:gridCol w:w="4597"/>
        <w:gridCol w:w="4525"/>
      </w:tblGrid>
      <w:tr w:rsidR="0044261A" w:rsidTr="006D0505">
        <w:trPr>
          <w:trHeight w:val="560"/>
        </w:trPr>
        <w:tc>
          <w:tcPr>
            <w:tcW w:w="469" w:type="dxa"/>
          </w:tcPr>
          <w:p w:rsidR="0044261A" w:rsidRDefault="0044261A" w:rsidP="006D0505">
            <w:pPr>
              <w:rPr>
                <w:rFonts w:ascii="Arial" w:hAnsi="Arial" w:cs="Arial"/>
                <w:color w:val="000000"/>
                <w:sz w:val="21"/>
                <w:szCs w:val="21"/>
              </w:rPr>
            </w:pPr>
          </w:p>
        </w:tc>
        <w:tc>
          <w:tcPr>
            <w:tcW w:w="4597" w:type="dxa"/>
          </w:tcPr>
          <w:p w:rsidR="0044261A" w:rsidRDefault="0044261A" w:rsidP="006D0505">
            <w:pPr>
              <w:rPr>
                <w:rFonts w:ascii="Arial" w:hAnsi="Arial" w:cs="Arial"/>
                <w:color w:val="000000"/>
                <w:sz w:val="21"/>
                <w:szCs w:val="21"/>
              </w:rPr>
            </w:pPr>
            <w:r>
              <w:rPr>
                <w:rFonts w:ascii="Arial" w:hAnsi="Arial" w:cs="Arial"/>
                <w:color w:val="000000"/>
                <w:sz w:val="21"/>
                <w:szCs w:val="21"/>
              </w:rPr>
              <w:t xml:space="preserve">                     COVALENT BONDS </w:t>
            </w:r>
          </w:p>
        </w:tc>
        <w:tc>
          <w:tcPr>
            <w:tcW w:w="4525" w:type="dxa"/>
          </w:tcPr>
          <w:p w:rsidR="0044261A" w:rsidRDefault="0044261A" w:rsidP="006D0505">
            <w:pPr>
              <w:rPr>
                <w:rFonts w:ascii="Arial" w:hAnsi="Arial" w:cs="Arial"/>
                <w:color w:val="000000"/>
                <w:sz w:val="21"/>
                <w:szCs w:val="21"/>
              </w:rPr>
            </w:pPr>
            <w:r>
              <w:rPr>
                <w:rFonts w:ascii="Arial" w:hAnsi="Arial" w:cs="Arial"/>
                <w:color w:val="000000"/>
                <w:sz w:val="21"/>
                <w:szCs w:val="21"/>
              </w:rPr>
              <w:t xml:space="preserve">                 IONIC BONDS      </w:t>
            </w:r>
          </w:p>
        </w:tc>
      </w:tr>
      <w:tr w:rsidR="0044261A" w:rsidTr="006D0505">
        <w:trPr>
          <w:trHeight w:val="560"/>
        </w:trPr>
        <w:tc>
          <w:tcPr>
            <w:tcW w:w="469" w:type="dxa"/>
          </w:tcPr>
          <w:p w:rsidR="0044261A" w:rsidRDefault="0044261A" w:rsidP="006D0505">
            <w:pPr>
              <w:rPr>
                <w:rFonts w:ascii="Arial" w:hAnsi="Arial" w:cs="Arial"/>
                <w:color w:val="000000"/>
                <w:sz w:val="21"/>
                <w:szCs w:val="21"/>
              </w:rPr>
            </w:pPr>
          </w:p>
        </w:tc>
        <w:tc>
          <w:tcPr>
            <w:tcW w:w="4597" w:type="dxa"/>
          </w:tcPr>
          <w:p w:rsidR="0044261A" w:rsidRDefault="0044261A" w:rsidP="006D0505">
            <w:pPr>
              <w:rPr>
                <w:rFonts w:ascii="Arial" w:hAnsi="Arial" w:cs="Arial"/>
                <w:color w:val="000000"/>
                <w:sz w:val="21"/>
                <w:szCs w:val="21"/>
              </w:rPr>
            </w:pPr>
            <w:r>
              <w:rPr>
                <w:rFonts w:ascii="Arial" w:hAnsi="Arial" w:cs="Arial"/>
                <w:color w:val="000000"/>
              </w:rPr>
              <w:t xml:space="preserve">Covalent bonding is a form of chemical bonding between two </w:t>
            </w:r>
            <w:proofErr w:type="spellStart"/>
            <w:r>
              <w:rPr>
                <w:rFonts w:ascii="Arial" w:hAnsi="Arial" w:cs="Arial"/>
                <w:color w:val="000000"/>
              </w:rPr>
              <w:t>non metallic</w:t>
            </w:r>
            <w:proofErr w:type="spellEnd"/>
            <w:r>
              <w:rPr>
                <w:rFonts w:ascii="Arial" w:hAnsi="Arial" w:cs="Arial"/>
                <w:color w:val="000000"/>
              </w:rPr>
              <w:t xml:space="preserve"> atoms which is characterized by the sharing of pairs of electrons between atoms and other covalent bonds.</w:t>
            </w:r>
          </w:p>
        </w:tc>
        <w:tc>
          <w:tcPr>
            <w:tcW w:w="4525" w:type="dxa"/>
          </w:tcPr>
          <w:p w:rsidR="0044261A" w:rsidRDefault="0044261A" w:rsidP="006D0505">
            <w:pPr>
              <w:rPr>
                <w:rFonts w:ascii="Arial" w:hAnsi="Arial" w:cs="Arial"/>
                <w:color w:val="000000"/>
                <w:sz w:val="21"/>
                <w:szCs w:val="21"/>
              </w:rPr>
            </w:pPr>
            <w:r>
              <w:rPr>
                <w:rFonts w:ascii="Arial" w:hAnsi="Arial" w:cs="Arial"/>
                <w:color w:val="000000"/>
              </w:rPr>
              <w:t xml:space="preserve">Ionic bond, also known as electrovalent bond is a type of bond formed from the electrostatic attraction between oppositely charged ions in a chemical compound. These kinds of bonds occur mainly between a metallic and a </w:t>
            </w:r>
            <w:proofErr w:type="spellStart"/>
            <w:r>
              <w:rPr>
                <w:rFonts w:ascii="Arial" w:hAnsi="Arial" w:cs="Arial"/>
                <w:color w:val="000000"/>
              </w:rPr>
              <w:t>non metallic</w:t>
            </w:r>
            <w:proofErr w:type="spellEnd"/>
            <w:r>
              <w:rPr>
                <w:rFonts w:ascii="Arial" w:hAnsi="Arial" w:cs="Arial"/>
                <w:color w:val="000000"/>
              </w:rPr>
              <w:t xml:space="preserve"> atom</w:t>
            </w:r>
          </w:p>
        </w:tc>
      </w:tr>
      <w:tr w:rsidR="0044261A" w:rsidTr="006D0505">
        <w:trPr>
          <w:trHeight w:val="560"/>
        </w:trPr>
        <w:tc>
          <w:tcPr>
            <w:tcW w:w="469" w:type="dxa"/>
          </w:tcPr>
          <w:p w:rsidR="0044261A" w:rsidRDefault="0044261A" w:rsidP="006D0505">
            <w:pPr>
              <w:rPr>
                <w:rFonts w:ascii="Arial" w:hAnsi="Arial" w:cs="Arial"/>
                <w:color w:val="000000"/>
                <w:sz w:val="21"/>
                <w:szCs w:val="21"/>
              </w:rPr>
            </w:pPr>
          </w:p>
        </w:tc>
        <w:tc>
          <w:tcPr>
            <w:tcW w:w="4597" w:type="dxa"/>
          </w:tcPr>
          <w:p w:rsidR="0044261A" w:rsidRDefault="0044261A" w:rsidP="006D0505">
            <w:pPr>
              <w:rPr>
                <w:rFonts w:ascii="Arial" w:hAnsi="Arial" w:cs="Arial"/>
                <w:color w:val="000000"/>
                <w:sz w:val="21"/>
                <w:szCs w:val="21"/>
              </w:rPr>
            </w:pPr>
            <w:r>
              <w:rPr>
                <w:rFonts w:ascii="Arial" w:hAnsi="Arial" w:cs="Arial"/>
                <w:color w:val="000000"/>
                <w:sz w:val="21"/>
                <w:szCs w:val="21"/>
              </w:rPr>
              <w:t>Covalent compounds have low melting and boiling points</w:t>
            </w:r>
          </w:p>
        </w:tc>
        <w:tc>
          <w:tcPr>
            <w:tcW w:w="4525" w:type="dxa"/>
          </w:tcPr>
          <w:p w:rsidR="0044261A" w:rsidRDefault="0044261A" w:rsidP="006D0505">
            <w:pPr>
              <w:rPr>
                <w:rFonts w:ascii="Arial" w:hAnsi="Arial" w:cs="Arial"/>
                <w:color w:val="000000"/>
                <w:sz w:val="21"/>
                <w:szCs w:val="21"/>
              </w:rPr>
            </w:pPr>
            <w:r>
              <w:rPr>
                <w:rFonts w:ascii="Arial" w:hAnsi="Arial" w:cs="Arial"/>
                <w:color w:val="000000"/>
                <w:sz w:val="21"/>
                <w:szCs w:val="21"/>
              </w:rPr>
              <w:t>Ionic compounds have high melting and boiling  points</w:t>
            </w:r>
          </w:p>
        </w:tc>
      </w:tr>
      <w:tr w:rsidR="0044261A" w:rsidTr="006D0505">
        <w:trPr>
          <w:trHeight w:val="560"/>
        </w:trPr>
        <w:tc>
          <w:tcPr>
            <w:tcW w:w="469" w:type="dxa"/>
          </w:tcPr>
          <w:p w:rsidR="0044261A" w:rsidRDefault="0044261A" w:rsidP="006D0505">
            <w:pPr>
              <w:rPr>
                <w:rFonts w:ascii="Arial" w:hAnsi="Arial" w:cs="Arial"/>
                <w:color w:val="000000"/>
                <w:sz w:val="21"/>
                <w:szCs w:val="21"/>
              </w:rPr>
            </w:pPr>
          </w:p>
        </w:tc>
        <w:tc>
          <w:tcPr>
            <w:tcW w:w="4597" w:type="dxa"/>
          </w:tcPr>
          <w:p w:rsidR="0044261A" w:rsidRDefault="0044261A" w:rsidP="006D0505">
            <w:pPr>
              <w:rPr>
                <w:rFonts w:ascii="Arial" w:hAnsi="Arial" w:cs="Arial"/>
                <w:color w:val="000000"/>
                <w:sz w:val="21"/>
                <w:szCs w:val="21"/>
              </w:rPr>
            </w:pPr>
            <w:r>
              <w:rPr>
                <w:rFonts w:ascii="Arial" w:hAnsi="Arial" w:cs="Arial"/>
                <w:b/>
                <w:bCs/>
                <w:color w:val="000000"/>
              </w:rPr>
              <w:t>State at room temperature: liquid and gases</w:t>
            </w:r>
          </w:p>
        </w:tc>
        <w:tc>
          <w:tcPr>
            <w:tcW w:w="4525" w:type="dxa"/>
          </w:tcPr>
          <w:p w:rsidR="0044261A" w:rsidRDefault="0044261A" w:rsidP="006D0505">
            <w:pPr>
              <w:rPr>
                <w:rFonts w:ascii="Arial" w:hAnsi="Arial" w:cs="Arial"/>
                <w:color w:val="000000"/>
                <w:sz w:val="21"/>
                <w:szCs w:val="21"/>
              </w:rPr>
            </w:pPr>
            <w:r>
              <w:rPr>
                <w:rFonts w:ascii="Arial" w:hAnsi="Arial" w:cs="Arial"/>
                <w:b/>
                <w:bCs/>
                <w:color w:val="000000"/>
              </w:rPr>
              <w:t>State at room temperature : Solids</w:t>
            </w:r>
          </w:p>
        </w:tc>
      </w:tr>
      <w:tr w:rsidR="0044261A" w:rsidTr="006D0505">
        <w:trPr>
          <w:trHeight w:val="560"/>
        </w:trPr>
        <w:tc>
          <w:tcPr>
            <w:tcW w:w="469" w:type="dxa"/>
          </w:tcPr>
          <w:p w:rsidR="0044261A" w:rsidRDefault="0044261A" w:rsidP="006D0505">
            <w:pPr>
              <w:rPr>
                <w:rFonts w:ascii="Arial" w:hAnsi="Arial" w:cs="Arial"/>
                <w:color w:val="000000"/>
                <w:sz w:val="21"/>
                <w:szCs w:val="21"/>
              </w:rPr>
            </w:pPr>
          </w:p>
        </w:tc>
        <w:tc>
          <w:tcPr>
            <w:tcW w:w="4597" w:type="dxa"/>
          </w:tcPr>
          <w:p w:rsidR="0044261A" w:rsidRDefault="0044261A" w:rsidP="006D0505">
            <w:pPr>
              <w:rPr>
                <w:rFonts w:ascii="Arial" w:hAnsi="Arial" w:cs="Arial"/>
                <w:color w:val="000000"/>
                <w:sz w:val="21"/>
                <w:szCs w:val="21"/>
              </w:rPr>
            </w:pPr>
            <w:r>
              <w:rPr>
                <w:rFonts w:ascii="Arial" w:hAnsi="Arial" w:cs="Arial"/>
                <w:color w:val="000000"/>
              </w:rPr>
              <w:t xml:space="preserve">A covalent bond is formed between two non-metals that have similar </w:t>
            </w:r>
            <w:proofErr w:type="spellStart"/>
            <w:r>
              <w:rPr>
                <w:rFonts w:ascii="Arial" w:hAnsi="Arial" w:cs="Arial"/>
                <w:color w:val="000000"/>
              </w:rPr>
              <w:t>electronegativities</w:t>
            </w:r>
            <w:proofErr w:type="spellEnd"/>
            <w:r>
              <w:rPr>
                <w:rFonts w:ascii="Arial" w:hAnsi="Arial" w:cs="Arial"/>
                <w:color w:val="000000"/>
              </w:rPr>
              <w:t>. Neither atom is "strong" enough to attract electrons from the other. For stabilization, they share their electrons from outer molecular orbit with others.</w:t>
            </w:r>
          </w:p>
        </w:tc>
        <w:tc>
          <w:tcPr>
            <w:tcW w:w="4525" w:type="dxa"/>
          </w:tcPr>
          <w:p w:rsidR="0044261A" w:rsidRDefault="0044261A" w:rsidP="006D0505">
            <w:pPr>
              <w:rPr>
                <w:rFonts w:ascii="Arial" w:hAnsi="Arial" w:cs="Arial"/>
                <w:color w:val="000000"/>
                <w:sz w:val="21"/>
                <w:szCs w:val="21"/>
              </w:rPr>
            </w:pPr>
            <w:r>
              <w:rPr>
                <w:rFonts w:ascii="Arial" w:hAnsi="Arial" w:cs="Arial"/>
                <w:color w:val="000000"/>
              </w:rPr>
              <w:t>An ionic bond is formed between a metal and a non-metal. Non-</w:t>
            </w:r>
            <w:proofErr w:type="gramStart"/>
            <w:r>
              <w:rPr>
                <w:rFonts w:ascii="Arial" w:hAnsi="Arial" w:cs="Arial"/>
                <w:color w:val="000000"/>
              </w:rPr>
              <w:t>metals(</w:t>
            </w:r>
            <w:proofErr w:type="gramEnd"/>
            <w:r>
              <w:rPr>
                <w:rFonts w:ascii="Arial" w:hAnsi="Arial" w:cs="Arial"/>
                <w:color w:val="000000"/>
              </w:rPr>
              <w:t>-</w:t>
            </w:r>
            <w:proofErr w:type="spellStart"/>
            <w:r>
              <w:rPr>
                <w:rFonts w:ascii="Arial" w:hAnsi="Arial" w:cs="Arial"/>
                <w:color w:val="000000"/>
              </w:rPr>
              <w:t>ve</w:t>
            </w:r>
            <w:proofErr w:type="spellEnd"/>
            <w:r>
              <w:rPr>
                <w:rFonts w:ascii="Arial" w:hAnsi="Arial" w:cs="Arial"/>
                <w:color w:val="000000"/>
              </w:rPr>
              <w:t xml:space="preserve"> ion) are "stronger" than the metal(+</w:t>
            </w:r>
            <w:proofErr w:type="spellStart"/>
            <w:r>
              <w:rPr>
                <w:rFonts w:ascii="Arial" w:hAnsi="Arial" w:cs="Arial"/>
                <w:color w:val="000000"/>
              </w:rPr>
              <w:t>ve</w:t>
            </w:r>
            <w:proofErr w:type="spellEnd"/>
            <w:r>
              <w:rPr>
                <w:rFonts w:ascii="Arial" w:hAnsi="Arial" w:cs="Arial"/>
                <w:color w:val="000000"/>
              </w:rPr>
              <w:t xml:space="preserve"> ion) and can get electrons very easily from the metal. These two opposite ions attract each other and form the ionic bond.</w:t>
            </w:r>
          </w:p>
        </w:tc>
      </w:tr>
      <w:tr w:rsidR="0044261A" w:rsidTr="006D0505">
        <w:trPr>
          <w:trHeight w:val="560"/>
        </w:trPr>
        <w:tc>
          <w:tcPr>
            <w:tcW w:w="469" w:type="dxa"/>
          </w:tcPr>
          <w:p w:rsidR="0044261A" w:rsidRDefault="0044261A" w:rsidP="006D0505">
            <w:pPr>
              <w:rPr>
                <w:rFonts w:ascii="Arial" w:hAnsi="Arial" w:cs="Arial"/>
                <w:color w:val="000000"/>
                <w:sz w:val="21"/>
                <w:szCs w:val="21"/>
              </w:rPr>
            </w:pPr>
          </w:p>
        </w:tc>
        <w:tc>
          <w:tcPr>
            <w:tcW w:w="4597" w:type="dxa"/>
          </w:tcPr>
          <w:p w:rsidR="0044261A" w:rsidRDefault="0044261A" w:rsidP="006D0505">
            <w:pPr>
              <w:rPr>
                <w:rFonts w:ascii="Arial" w:hAnsi="Arial" w:cs="Arial"/>
                <w:color w:val="000000"/>
                <w:sz w:val="21"/>
                <w:szCs w:val="21"/>
              </w:rPr>
            </w:pPr>
            <w:proofErr w:type="gramStart"/>
            <w:r>
              <w:rPr>
                <w:rFonts w:ascii="Arial" w:hAnsi="Arial" w:cs="Arial"/>
                <w:color w:val="000000"/>
                <w:sz w:val="21"/>
                <w:szCs w:val="21"/>
              </w:rPr>
              <w:t>Its</w:t>
            </w:r>
            <w:proofErr w:type="gramEnd"/>
            <w:r>
              <w:rPr>
                <w:rFonts w:ascii="Arial" w:hAnsi="Arial" w:cs="Arial"/>
                <w:color w:val="000000"/>
                <w:sz w:val="21"/>
                <w:szCs w:val="21"/>
              </w:rPr>
              <w:t xml:space="preserve"> highly polar in nature.</w:t>
            </w:r>
          </w:p>
        </w:tc>
        <w:tc>
          <w:tcPr>
            <w:tcW w:w="4525" w:type="dxa"/>
          </w:tcPr>
          <w:p w:rsidR="0044261A" w:rsidRDefault="0044261A" w:rsidP="006D0505">
            <w:pPr>
              <w:rPr>
                <w:rFonts w:ascii="Arial" w:hAnsi="Arial" w:cs="Arial"/>
                <w:color w:val="000000"/>
                <w:sz w:val="21"/>
                <w:szCs w:val="21"/>
              </w:rPr>
            </w:pPr>
            <w:r>
              <w:rPr>
                <w:rFonts w:ascii="Arial" w:hAnsi="Arial" w:cs="Arial"/>
                <w:color w:val="000000"/>
                <w:sz w:val="21"/>
                <w:szCs w:val="21"/>
              </w:rPr>
              <w:t xml:space="preserve">This is </w:t>
            </w:r>
            <w:proofErr w:type="spellStart"/>
            <w:r>
              <w:rPr>
                <w:rFonts w:ascii="Arial" w:hAnsi="Arial" w:cs="Arial"/>
                <w:color w:val="000000"/>
                <w:sz w:val="21"/>
                <w:szCs w:val="21"/>
              </w:rPr>
              <w:t>non polar</w:t>
            </w:r>
            <w:proofErr w:type="spellEnd"/>
            <w:r>
              <w:rPr>
                <w:rFonts w:ascii="Arial" w:hAnsi="Arial" w:cs="Arial"/>
                <w:color w:val="000000"/>
                <w:sz w:val="21"/>
                <w:szCs w:val="21"/>
              </w:rPr>
              <w:t xml:space="preserve"> in nature.</w:t>
            </w:r>
          </w:p>
        </w:tc>
      </w:tr>
      <w:tr w:rsidR="0044261A" w:rsidTr="006D0505">
        <w:trPr>
          <w:trHeight w:val="595"/>
        </w:trPr>
        <w:tc>
          <w:tcPr>
            <w:tcW w:w="469" w:type="dxa"/>
          </w:tcPr>
          <w:p w:rsidR="0044261A" w:rsidRDefault="0044261A" w:rsidP="006D0505">
            <w:pPr>
              <w:rPr>
                <w:rFonts w:ascii="Arial" w:hAnsi="Arial" w:cs="Arial"/>
                <w:color w:val="000000"/>
                <w:sz w:val="21"/>
                <w:szCs w:val="21"/>
              </w:rPr>
            </w:pPr>
          </w:p>
        </w:tc>
        <w:tc>
          <w:tcPr>
            <w:tcW w:w="4597" w:type="dxa"/>
          </w:tcPr>
          <w:p w:rsidR="0044261A" w:rsidRDefault="0044261A" w:rsidP="006D0505">
            <w:pPr>
              <w:rPr>
                <w:rFonts w:ascii="Arial" w:hAnsi="Arial" w:cs="Arial"/>
                <w:color w:val="000000"/>
                <w:sz w:val="21"/>
                <w:szCs w:val="21"/>
              </w:rPr>
            </w:pPr>
            <w:r>
              <w:rPr>
                <w:rFonts w:ascii="Arial" w:hAnsi="Arial" w:cs="Arial"/>
                <w:color w:val="000000"/>
                <w:sz w:val="21"/>
                <w:szCs w:val="21"/>
              </w:rPr>
              <w:t xml:space="preserve">Examples, </w:t>
            </w:r>
            <w:r>
              <w:rPr>
                <w:rFonts w:ascii="Arial" w:hAnsi="Arial" w:cs="Arial"/>
                <w:color w:val="000000"/>
              </w:rPr>
              <w:t>Methane (CH4), Hydro Chloric acid (</w:t>
            </w:r>
            <w:proofErr w:type="spellStart"/>
            <w:r>
              <w:rPr>
                <w:rFonts w:ascii="Arial" w:hAnsi="Arial" w:cs="Arial"/>
                <w:color w:val="000000"/>
              </w:rPr>
              <w:t>HCl</w:t>
            </w:r>
            <w:proofErr w:type="spellEnd"/>
          </w:p>
        </w:tc>
        <w:tc>
          <w:tcPr>
            <w:tcW w:w="4525" w:type="dxa"/>
          </w:tcPr>
          <w:p w:rsidR="0044261A" w:rsidRDefault="0044261A" w:rsidP="006D0505">
            <w:pPr>
              <w:rPr>
                <w:rFonts w:ascii="Arial" w:hAnsi="Arial" w:cs="Arial"/>
                <w:color w:val="000000"/>
                <w:sz w:val="21"/>
                <w:szCs w:val="21"/>
              </w:rPr>
            </w:pPr>
            <w:r>
              <w:rPr>
                <w:rFonts w:ascii="Arial" w:hAnsi="Arial" w:cs="Arial"/>
                <w:color w:val="000000"/>
                <w:sz w:val="21"/>
                <w:szCs w:val="21"/>
              </w:rPr>
              <w:t>Examples:</w:t>
            </w:r>
            <w:r>
              <w:rPr>
                <w:rFonts w:ascii="Arial" w:hAnsi="Arial" w:cs="Arial"/>
                <w:color w:val="000000"/>
              </w:rPr>
              <w:t xml:space="preserve"> Sodium chloride (</w:t>
            </w:r>
            <w:proofErr w:type="spellStart"/>
            <w:r>
              <w:rPr>
                <w:rFonts w:ascii="Arial" w:hAnsi="Arial" w:cs="Arial"/>
                <w:color w:val="000000"/>
              </w:rPr>
              <w:t>NaCl</w:t>
            </w:r>
            <w:proofErr w:type="spellEnd"/>
            <w:r>
              <w:rPr>
                <w:rFonts w:ascii="Arial" w:hAnsi="Arial" w:cs="Arial"/>
                <w:color w:val="000000"/>
              </w:rPr>
              <w:t xml:space="preserve">), </w:t>
            </w:r>
            <w:proofErr w:type="spellStart"/>
            <w:r>
              <w:rPr>
                <w:rFonts w:ascii="Arial" w:hAnsi="Arial" w:cs="Arial"/>
                <w:color w:val="000000"/>
              </w:rPr>
              <w:t>Sulphuric</w:t>
            </w:r>
            <w:proofErr w:type="spellEnd"/>
            <w:r>
              <w:rPr>
                <w:rFonts w:ascii="Arial" w:hAnsi="Arial" w:cs="Arial"/>
                <w:color w:val="000000"/>
              </w:rPr>
              <w:t xml:space="preserve"> Acid (H2SO4 )</w:t>
            </w:r>
          </w:p>
        </w:tc>
      </w:tr>
    </w:tbl>
    <w:p w:rsidR="0044261A" w:rsidRPr="006028AD" w:rsidRDefault="0044261A" w:rsidP="0044261A">
      <w:pPr>
        <w:rPr>
          <w:rFonts w:ascii="Arial" w:hAnsi="Arial" w:cs="Arial"/>
          <w:color w:val="000000"/>
          <w:sz w:val="21"/>
          <w:szCs w:val="21"/>
        </w:rPr>
      </w:pPr>
    </w:p>
    <w:p w:rsidR="0044261A" w:rsidRDefault="0044261A" w:rsidP="0044261A">
      <w:pPr>
        <w:ind w:left="405"/>
        <w:rPr>
          <w:b/>
          <w:sz w:val="28"/>
          <w:szCs w:val="28"/>
        </w:rPr>
      </w:pPr>
      <w:r>
        <w:rPr>
          <w:b/>
          <w:sz w:val="28"/>
          <w:szCs w:val="28"/>
        </w:rPr>
        <w:lastRenderedPageBreak/>
        <w:t>b) What is a coordinate covalent bond? Give explanation by help of ammonia NH</w:t>
      </w:r>
      <w:r>
        <w:rPr>
          <w:b/>
          <w:sz w:val="28"/>
          <w:szCs w:val="28"/>
          <w:vertAlign w:val="subscript"/>
        </w:rPr>
        <w:t>4</w:t>
      </w:r>
      <w:r>
        <w:rPr>
          <w:b/>
          <w:sz w:val="28"/>
          <w:szCs w:val="28"/>
          <w:vertAlign w:val="superscript"/>
        </w:rPr>
        <w:t>+</w:t>
      </w:r>
      <w:r>
        <w:rPr>
          <w:b/>
          <w:sz w:val="28"/>
          <w:szCs w:val="28"/>
        </w:rPr>
        <w:t xml:space="preserve"> and H</w:t>
      </w:r>
      <w:r>
        <w:rPr>
          <w:b/>
          <w:sz w:val="28"/>
          <w:szCs w:val="28"/>
          <w:vertAlign w:val="subscript"/>
        </w:rPr>
        <w:t>2</w:t>
      </w:r>
      <w:r>
        <w:rPr>
          <w:b/>
          <w:sz w:val="28"/>
          <w:szCs w:val="28"/>
        </w:rPr>
        <w:t>O molecules.</w:t>
      </w:r>
    </w:p>
    <w:p w:rsidR="0044261A" w:rsidRDefault="0044261A" w:rsidP="0044261A">
      <w:pPr>
        <w:ind w:left="405"/>
        <w:rPr>
          <w:rFonts w:cs="Helvetica"/>
          <w:b/>
          <w:color w:val="000000"/>
          <w:shd w:val="clear" w:color="auto" w:fill="FFFFCC"/>
        </w:rPr>
      </w:pPr>
      <w:proofErr w:type="spellStart"/>
      <w:r>
        <w:rPr>
          <w:b/>
          <w:sz w:val="28"/>
          <w:szCs w:val="28"/>
        </w:rPr>
        <w:t>Ans</w:t>
      </w:r>
      <w:proofErr w:type="spellEnd"/>
      <w:r>
        <w:rPr>
          <w:b/>
          <w:sz w:val="28"/>
          <w:szCs w:val="28"/>
        </w:rPr>
        <w:t xml:space="preserve">: </w:t>
      </w:r>
      <w:r w:rsidRPr="001F26D1">
        <w:rPr>
          <w:rFonts w:ascii="Helvetica" w:hAnsi="Helvetica" w:cs="Helvetica"/>
          <w:b/>
          <w:color w:val="000000"/>
          <w:sz w:val="28"/>
          <w:szCs w:val="28"/>
          <w:shd w:val="clear" w:color="auto" w:fill="FFFFCC"/>
        </w:rPr>
        <w:t>A co-ordinate bond</w:t>
      </w:r>
      <w:r>
        <w:rPr>
          <w:rFonts w:ascii="Helvetica" w:hAnsi="Helvetica" w:cs="Helvetica"/>
          <w:color w:val="000000"/>
          <w:sz w:val="27"/>
          <w:szCs w:val="27"/>
          <w:shd w:val="clear" w:color="auto" w:fill="FFFFCC"/>
        </w:rPr>
        <w:t xml:space="preserve"> </w:t>
      </w:r>
      <w:r w:rsidRPr="001F26D1">
        <w:rPr>
          <w:rFonts w:cs="Helvetica"/>
          <w:b/>
          <w:color w:val="000000"/>
          <w:shd w:val="clear" w:color="auto" w:fill="FFFFCC"/>
        </w:rPr>
        <w:t>(also called a dative covalent bond) is a covalent bond (a shared pair of electrons) in which both electrons come from the same atom.</w:t>
      </w:r>
    </w:p>
    <w:p w:rsidR="0044261A" w:rsidRPr="001F26D1" w:rsidRDefault="0044261A" w:rsidP="0044261A">
      <w:pPr>
        <w:pStyle w:val="NormalWeb"/>
        <w:shd w:val="clear" w:color="auto" w:fill="FFFFCC"/>
        <w:rPr>
          <w:rFonts w:asciiTheme="minorHAnsi" w:hAnsiTheme="minorHAnsi" w:cs="Helvetica"/>
          <w:color w:val="000000"/>
          <w:sz w:val="22"/>
          <w:szCs w:val="22"/>
        </w:rPr>
      </w:pPr>
      <w:r w:rsidRPr="001F26D1">
        <w:rPr>
          <w:rFonts w:asciiTheme="minorHAnsi" w:hAnsiTheme="minorHAnsi" w:cs="Helvetica"/>
          <w:bCs/>
          <w:color w:val="000000"/>
          <w:sz w:val="22"/>
          <w:szCs w:val="22"/>
        </w:rPr>
        <w:t>The reaction between ammonia and hydrogen chloride</w:t>
      </w:r>
    </w:p>
    <w:p w:rsidR="0044261A" w:rsidRPr="001F26D1" w:rsidRDefault="0044261A" w:rsidP="0044261A">
      <w:pPr>
        <w:pStyle w:val="NormalWeb"/>
        <w:shd w:val="clear" w:color="auto" w:fill="FFFFCC"/>
        <w:rPr>
          <w:rFonts w:asciiTheme="minorHAnsi" w:hAnsiTheme="minorHAnsi" w:cs="Helvetica"/>
          <w:color w:val="000000"/>
          <w:sz w:val="22"/>
          <w:szCs w:val="22"/>
        </w:rPr>
      </w:pPr>
      <w:r w:rsidRPr="001F26D1">
        <w:rPr>
          <w:rFonts w:asciiTheme="minorHAnsi" w:hAnsiTheme="minorHAnsi" w:cs="Helvetica"/>
          <w:color w:val="000000"/>
          <w:sz w:val="22"/>
          <w:szCs w:val="22"/>
        </w:rPr>
        <w:t xml:space="preserve">If these </w:t>
      </w:r>
      <w:proofErr w:type="spellStart"/>
      <w:r w:rsidRPr="001F26D1">
        <w:rPr>
          <w:rFonts w:asciiTheme="minorHAnsi" w:hAnsiTheme="minorHAnsi" w:cs="Helvetica"/>
          <w:color w:val="000000"/>
          <w:sz w:val="22"/>
          <w:szCs w:val="22"/>
        </w:rPr>
        <w:t>colourless</w:t>
      </w:r>
      <w:proofErr w:type="spellEnd"/>
      <w:r w:rsidRPr="001F26D1">
        <w:rPr>
          <w:rFonts w:asciiTheme="minorHAnsi" w:hAnsiTheme="minorHAnsi" w:cs="Helvetica"/>
          <w:color w:val="000000"/>
          <w:sz w:val="22"/>
          <w:szCs w:val="22"/>
        </w:rPr>
        <w:t xml:space="preserve"> gases are allowed to mix, a thick white smoke of solid ammonium chloride is formed.</w:t>
      </w:r>
    </w:p>
    <w:p w:rsidR="0044261A" w:rsidRPr="001F26D1" w:rsidRDefault="0044261A" w:rsidP="0044261A">
      <w:pPr>
        <w:pStyle w:val="NormalWeb"/>
        <w:shd w:val="clear" w:color="auto" w:fill="FFFFCC"/>
        <w:rPr>
          <w:rFonts w:asciiTheme="minorHAnsi" w:hAnsiTheme="minorHAnsi" w:cs="Helvetica"/>
          <w:color w:val="000000"/>
          <w:sz w:val="22"/>
          <w:szCs w:val="22"/>
        </w:rPr>
      </w:pPr>
      <w:r w:rsidRPr="001F26D1">
        <w:rPr>
          <w:rFonts w:asciiTheme="minorHAnsi" w:hAnsiTheme="minorHAnsi" w:cs="Helvetica"/>
          <w:noProof/>
          <w:color w:val="000000"/>
          <w:sz w:val="22"/>
          <w:szCs w:val="22"/>
        </w:rPr>
        <w:drawing>
          <wp:inline distT="0" distB="0" distL="0" distR="0">
            <wp:extent cx="381000" cy="142875"/>
            <wp:effectExtent l="0" t="0" r="0" b="0"/>
            <wp:docPr id="29" name="Picture 29" descr="https://www.chemguide.co.uk/atoms/bonding/pad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www.chemguide.co.uk/atoms/bonding/padding.GIF"/>
                    <pic:cNvPicPr>
                      <a:picLocks noChangeAspect="1" noChangeArrowheads="1"/>
                    </pic:cNvPicPr>
                  </pic:nvPicPr>
                  <pic:blipFill>
                    <a:blip r:embed="rId17"/>
                    <a:srcRect/>
                    <a:stretch>
                      <a:fillRect/>
                    </a:stretch>
                  </pic:blipFill>
                  <pic:spPr bwMode="auto">
                    <a:xfrm>
                      <a:off x="0" y="0"/>
                      <a:ext cx="381000" cy="142875"/>
                    </a:xfrm>
                    <a:prstGeom prst="rect">
                      <a:avLst/>
                    </a:prstGeom>
                    <a:noFill/>
                    <a:ln w="9525">
                      <a:noFill/>
                      <a:miter lim="800000"/>
                      <a:headEnd/>
                      <a:tailEnd/>
                    </a:ln>
                  </pic:spPr>
                </pic:pic>
              </a:graphicData>
            </a:graphic>
          </wp:inline>
        </w:drawing>
      </w:r>
      <w:r w:rsidRPr="001F26D1">
        <w:rPr>
          <w:rFonts w:asciiTheme="minorHAnsi" w:hAnsiTheme="minorHAnsi" w:cs="Helvetica"/>
          <w:noProof/>
          <w:color w:val="000000"/>
          <w:sz w:val="22"/>
          <w:szCs w:val="22"/>
        </w:rPr>
        <w:drawing>
          <wp:inline distT="0" distB="0" distL="0" distR="0">
            <wp:extent cx="1981200" cy="190500"/>
            <wp:effectExtent l="19050" t="0" r="0" b="0"/>
            <wp:docPr id="30" name="Picture 30" descr="https://www.chemguide.co.uk/atoms/bonding/nh4cleq.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www.chemguide.co.uk/atoms/bonding/nh4cleq.GIF"/>
                    <pic:cNvPicPr>
                      <a:picLocks noChangeAspect="1" noChangeArrowheads="1"/>
                    </pic:cNvPicPr>
                  </pic:nvPicPr>
                  <pic:blipFill>
                    <a:blip r:embed="rId18"/>
                    <a:srcRect/>
                    <a:stretch>
                      <a:fillRect/>
                    </a:stretch>
                  </pic:blipFill>
                  <pic:spPr bwMode="auto">
                    <a:xfrm>
                      <a:off x="0" y="0"/>
                      <a:ext cx="1981200" cy="190500"/>
                    </a:xfrm>
                    <a:prstGeom prst="rect">
                      <a:avLst/>
                    </a:prstGeom>
                    <a:noFill/>
                    <a:ln w="9525">
                      <a:noFill/>
                      <a:miter lim="800000"/>
                      <a:headEnd/>
                      <a:tailEnd/>
                    </a:ln>
                  </pic:spPr>
                </pic:pic>
              </a:graphicData>
            </a:graphic>
          </wp:inline>
        </w:drawing>
      </w:r>
    </w:p>
    <w:p w:rsidR="0044261A" w:rsidRPr="001F26D1" w:rsidRDefault="0044261A" w:rsidP="0044261A">
      <w:pPr>
        <w:pStyle w:val="NormalWeb"/>
        <w:shd w:val="clear" w:color="auto" w:fill="FFFFCC"/>
        <w:rPr>
          <w:rFonts w:asciiTheme="minorHAnsi" w:hAnsiTheme="minorHAnsi" w:cs="Helvetica"/>
          <w:color w:val="000000"/>
          <w:sz w:val="22"/>
          <w:szCs w:val="22"/>
        </w:rPr>
      </w:pPr>
      <w:r w:rsidRPr="001F26D1">
        <w:rPr>
          <w:rFonts w:asciiTheme="minorHAnsi" w:hAnsiTheme="minorHAnsi" w:cs="Helvetica"/>
          <w:color w:val="000000"/>
          <w:sz w:val="22"/>
          <w:szCs w:val="22"/>
        </w:rPr>
        <w:t>Ammonium ions, NH</w:t>
      </w:r>
      <w:r w:rsidRPr="001F26D1">
        <w:rPr>
          <w:rFonts w:asciiTheme="minorHAnsi" w:hAnsiTheme="minorHAnsi" w:cs="Helvetica"/>
          <w:color w:val="000000"/>
          <w:sz w:val="22"/>
          <w:szCs w:val="22"/>
          <w:vertAlign w:val="subscript"/>
        </w:rPr>
        <w:t>4</w:t>
      </w:r>
      <w:r w:rsidRPr="001F26D1">
        <w:rPr>
          <w:rFonts w:asciiTheme="minorHAnsi" w:hAnsiTheme="minorHAnsi" w:cs="Helvetica"/>
          <w:color w:val="000000"/>
          <w:sz w:val="22"/>
          <w:szCs w:val="22"/>
          <w:vertAlign w:val="superscript"/>
        </w:rPr>
        <w:t>+</w:t>
      </w:r>
      <w:r w:rsidRPr="001F26D1">
        <w:rPr>
          <w:rFonts w:asciiTheme="minorHAnsi" w:hAnsiTheme="minorHAnsi" w:cs="Helvetica"/>
          <w:color w:val="000000"/>
          <w:sz w:val="22"/>
          <w:szCs w:val="22"/>
        </w:rPr>
        <w:t>, are formed by the transfer of a hydrogen ion from the hydrogen chloride to the lone pair of electrons on the ammonia molecule.</w:t>
      </w:r>
    </w:p>
    <w:p w:rsidR="0044261A" w:rsidRPr="001F26D1" w:rsidRDefault="0044261A" w:rsidP="0044261A">
      <w:pPr>
        <w:pStyle w:val="NormalWeb"/>
        <w:shd w:val="clear" w:color="auto" w:fill="FFFFCC"/>
        <w:rPr>
          <w:rFonts w:asciiTheme="minorHAnsi" w:hAnsiTheme="minorHAnsi" w:cs="Helvetica"/>
          <w:color w:val="000000"/>
          <w:sz w:val="28"/>
          <w:szCs w:val="28"/>
        </w:rPr>
      </w:pPr>
      <w:r w:rsidRPr="001F26D1">
        <w:rPr>
          <w:rFonts w:asciiTheme="minorHAnsi" w:hAnsiTheme="minorHAnsi" w:cs="Helvetica"/>
          <w:noProof/>
          <w:color w:val="000000"/>
          <w:sz w:val="22"/>
          <w:szCs w:val="22"/>
        </w:rPr>
        <w:drawing>
          <wp:inline distT="0" distB="0" distL="0" distR="0">
            <wp:extent cx="3819525" cy="1924050"/>
            <wp:effectExtent l="19050" t="0" r="0" b="0"/>
            <wp:docPr id="31" name="Picture 31" descr="https://www.chemguide.co.uk/atoms/bonding/nh4cldia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https://www.chemguide.co.uk/atoms/bonding/nh4cldiag.GIF"/>
                    <pic:cNvPicPr>
                      <a:picLocks noChangeAspect="1" noChangeArrowheads="1"/>
                    </pic:cNvPicPr>
                  </pic:nvPicPr>
                  <pic:blipFill>
                    <a:blip r:embed="rId19"/>
                    <a:srcRect/>
                    <a:stretch>
                      <a:fillRect/>
                    </a:stretch>
                  </pic:blipFill>
                  <pic:spPr bwMode="auto">
                    <a:xfrm>
                      <a:off x="0" y="0"/>
                      <a:ext cx="3819525" cy="1924050"/>
                    </a:xfrm>
                    <a:prstGeom prst="rect">
                      <a:avLst/>
                    </a:prstGeom>
                    <a:noFill/>
                    <a:ln w="9525">
                      <a:noFill/>
                      <a:miter lim="800000"/>
                      <a:headEnd/>
                      <a:tailEnd/>
                    </a:ln>
                  </pic:spPr>
                </pic:pic>
              </a:graphicData>
            </a:graphic>
          </wp:inline>
        </w:drawing>
      </w:r>
      <w:r w:rsidRPr="001F26D1">
        <w:rPr>
          <w:rFonts w:ascii="Helvetica" w:hAnsi="Helvetica" w:cs="Helvetica"/>
          <w:b/>
          <w:bCs/>
          <w:color w:val="000000"/>
          <w:sz w:val="27"/>
          <w:szCs w:val="27"/>
        </w:rPr>
        <w:t xml:space="preserve"> </w:t>
      </w:r>
      <w:r>
        <w:rPr>
          <w:rFonts w:ascii="Helvetica" w:hAnsi="Helvetica" w:cs="Helvetica"/>
          <w:b/>
          <w:bCs/>
          <w:color w:val="000000"/>
          <w:sz w:val="27"/>
          <w:szCs w:val="27"/>
        </w:rPr>
        <w:t xml:space="preserve">Dissolving hydrogen </w:t>
      </w:r>
      <w:r w:rsidRPr="001F26D1">
        <w:rPr>
          <w:rFonts w:asciiTheme="minorHAnsi" w:hAnsiTheme="minorHAnsi" w:cs="Helvetica"/>
          <w:bCs/>
          <w:color w:val="000000"/>
          <w:sz w:val="28"/>
          <w:szCs w:val="28"/>
        </w:rPr>
        <w:t>chloride in water to make hydrochloric acid</w:t>
      </w:r>
    </w:p>
    <w:p w:rsidR="0044261A" w:rsidRPr="001F26D1" w:rsidRDefault="0044261A" w:rsidP="0044261A">
      <w:pPr>
        <w:pStyle w:val="NormalWeb"/>
        <w:shd w:val="clear" w:color="auto" w:fill="FFFFCC"/>
        <w:rPr>
          <w:rFonts w:asciiTheme="minorHAnsi" w:hAnsiTheme="minorHAnsi" w:cs="Helvetica"/>
          <w:color w:val="000000"/>
          <w:sz w:val="28"/>
          <w:szCs w:val="28"/>
        </w:rPr>
      </w:pPr>
      <w:r w:rsidRPr="001F26D1">
        <w:rPr>
          <w:rFonts w:asciiTheme="minorHAnsi" w:hAnsiTheme="minorHAnsi" w:cs="Helvetica"/>
          <w:color w:val="000000"/>
          <w:sz w:val="28"/>
          <w:szCs w:val="28"/>
        </w:rPr>
        <w:t>Something similar happens. A hydrogen ion (H</w:t>
      </w:r>
      <w:r w:rsidRPr="001F26D1">
        <w:rPr>
          <w:rFonts w:asciiTheme="minorHAnsi" w:hAnsiTheme="minorHAnsi" w:cs="Helvetica"/>
          <w:color w:val="000000"/>
          <w:sz w:val="28"/>
          <w:szCs w:val="28"/>
          <w:vertAlign w:val="superscript"/>
        </w:rPr>
        <w:t>+</w:t>
      </w:r>
      <w:r w:rsidRPr="001F26D1">
        <w:rPr>
          <w:rFonts w:asciiTheme="minorHAnsi" w:hAnsiTheme="minorHAnsi" w:cs="Helvetica"/>
          <w:color w:val="000000"/>
          <w:sz w:val="28"/>
          <w:szCs w:val="28"/>
        </w:rPr>
        <w:t>) is transferred from the chlorine to one of the lone pairs on the oxygen atom.</w:t>
      </w:r>
    </w:p>
    <w:p w:rsidR="0044261A" w:rsidRPr="001F26D1" w:rsidRDefault="0044261A" w:rsidP="0044261A">
      <w:pPr>
        <w:pStyle w:val="NormalWeb"/>
        <w:shd w:val="clear" w:color="auto" w:fill="FFFFCC"/>
        <w:jc w:val="center"/>
        <w:rPr>
          <w:rFonts w:asciiTheme="minorHAnsi" w:hAnsiTheme="minorHAnsi" w:cs="Helvetica"/>
          <w:color w:val="000000"/>
          <w:sz w:val="28"/>
          <w:szCs w:val="28"/>
        </w:rPr>
      </w:pPr>
      <w:r w:rsidRPr="001F26D1">
        <w:rPr>
          <w:rFonts w:asciiTheme="minorHAnsi" w:hAnsiTheme="minorHAnsi" w:cs="Helvetica"/>
          <w:noProof/>
          <w:color w:val="000000"/>
          <w:sz w:val="28"/>
          <w:szCs w:val="28"/>
        </w:rPr>
        <w:drawing>
          <wp:inline distT="0" distB="0" distL="0" distR="0">
            <wp:extent cx="3619500" cy="1076325"/>
            <wp:effectExtent l="19050" t="0" r="0" b="0"/>
            <wp:docPr id="35" name="Picture 35" descr="https://www.chemguide.co.uk/atoms/bonding/h2ohcldia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https://www.chemguide.co.uk/atoms/bonding/h2ohcldiag.GIF"/>
                    <pic:cNvPicPr>
                      <a:picLocks noChangeAspect="1" noChangeArrowheads="1"/>
                    </pic:cNvPicPr>
                  </pic:nvPicPr>
                  <pic:blipFill>
                    <a:blip r:embed="rId20"/>
                    <a:srcRect/>
                    <a:stretch>
                      <a:fillRect/>
                    </a:stretch>
                  </pic:blipFill>
                  <pic:spPr bwMode="auto">
                    <a:xfrm>
                      <a:off x="0" y="0"/>
                      <a:ext cx="3619500" cy="1076325"/>
                    </a:xfrm>
                    <a:prstGeom prst="rect">
                      <a:avLst/>
                    </a:prstGeom>
                    <a:noFill/>
                    <a:ln w="9525">
                      <a:noFill/>
                      <a:miter lim="800000"/>
                      <a:headEnd/>
                      <a:tailEnd/>
                    </a:ln>
                  </pic:spPr>
                </pic:pic>
              </a:graphicData>
            </a:graphic>
          </wp:inline>
        </w:drawing>
      </w:r>
    </w:p>
    <w:p w:rsidR="0044261A" w:rsidRPr="001F26D1" w:rsidRDefault="0044261A" w:rsidP="0044261A">
      <w:pPr>
        <w:pStyle w:val="NormalWeb"/>
        <w:shd w:val="clear" w:color="auto" w:fill="FFFFCC"/>
        <w:rPr>
          <w:rFonts w:asciiTheme="minorHAnsi" w:hAnsiTheme="minorHAnsi" w:cs="Helvetica"/>
          <w:color w:val="000000"/>
          <w:sz w:val="28"/>
          <w:szCs w:val="28"/>
        </w:rPr>
      </w:pPr>
      <w:r w:rsidRPr="001F26D1">
        <w:rPr>
          <w:rFonts w:asciiTheme="minorHAnsi" w:hAnsiTheme="minorHAnsi" w:cs="Helvetica"/>
          <w:noProof/>
          <w:color w:val="000000"/>
          <w:sz w:val="28"/>
          <w:szCs w:val="28"/>
        </w:rPr>
        <w:drawing>
          <wp:inline distT="0" distB="0" distL="0" distR="0">
            <wp:extent cx="381000" cy="142875"/>
            <wp:effectExtent l="0" t="0" r="0" b="0"/>
            <wp:docPr id="36" name="Picture 36" descr="https://www.chemguide.co.uk/atoms/bonding/padding.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s://www.chemguide.co.uk/atoms/bonding/padding.GIF"/>
                    <pic:cNvPicPr>
                      <a:picLocks noChangeAspect="1" noChangeArrowheads="1"/>
                    </pic:cNvPicPr>
                  </pic:nvPicPr>
                  <pic:blipFill>
                    <a:blip r:embed="rId17"/>
                    <a:srcRect/>
                    <a:stretch>
                      <a:fillRect/>
                    </a:stretch>
                  </pic:blipFill>
                  <pic:spPr bwMode="auto">
                    <a:xfrm>
                      <a:off x="0" y="0"/>
                      <a:ext cx="381000" cy="142875"/>
                    </a:xfrm>
                    <a:prstGeom prst="rect">
                      <a:avLst/>
                    </a:prstGeom>
                    <a:noFill/>
                    <a:ln w="9525">
                      <a:noFill/>
                      <a:miter lim="800000"/>
                      <a:headEnd/>
                      <a:tailEnd/>
                    </a:ln>
                  </pic:spPr>
                </pic:pic>
              </a:graphicData>
            </a:graphic>
          </wp:inline>
        </w:drawing>
      </w:r>
      <w:r w:rsidRPr="001F26D1">
        <w:rPr>
          <w:rFonts w:asciiTheme="minorHAnsi" w:hAnsiTheme="minorHAnsi" w:cs="Helvetica"/>
          <w:noProof/>
          <w:color w:val="000000"/>
          <w:sz w:val="28"/>
          <w:szCs w:val="28"/>
        </w:rPr>
        <w:drawing>
          <wp:inline distT="0" distB="0" distL="0" distR="0">
            <wp:extent cx="2419350" cy="219075"/>
            <wp:effectExtent l="19050" t="0" r="0" b="0"/>
            <wp:docPr id="37" name="Picture 37" descr="https://www.chemguide.co.uk/atoms/bonding/h2ohcleq.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https://www.chemguide.co.uk/atoms/bonding/h2ohcleq.GIF"/>
                    <pic:cNvPicPr>
                      <a:picLocks noChangeAspect="1" noChangeArrowheads="1"/>
                    </pic:cNvPicPr>
                  </pic:nvPicPr>
                  <pic:blipFill>
                    <a:blip r:embed="rId21"/>
                    <a:srcRect/>
                    <a:stretch>
                      <a:fillRect/>
                    </a:stretch>
                  </pic:blipFill>
                  <pic:spPr bwMode="auto">
                    <a:xfrm>
                      <a:off x="0" y="0"/>
                      <a:ext cx="2419350" cy="219075"/>
                    </a:xfrm>
                    <a:prstGeom prst="rect">
                      <a:avLst/>
                    </a:prstGeom>
                    <a:noFill/>
                    <a:ln w="9525">
                      <a:noFill/>
                      <a:miter lim="800000"/>
                      <a:headEnd/>
                      <a:tailEnd/>
                    </a:ln>
                  </pic:spPr>
                </pic:pic>
              </a:graphicData>
            </a:graphic>
          </wp:inline>
        </w:drawing>
      </w:r>
    </w:p>
    <w:p w:rsidR="0044261A" w:rsidRDefault="0044261A" w:rsidP="0044261A">
      <w:pPr>
        <w:pStyle w:val="NormalWeb"/>
        <w:shd w:val="clear" w:color="auto" w:fill="FFFFCC"/>
        <w:rPr>
          <w:rFonts w:asciiTheme="minorHAnsi" w:hAnsiTheme="minorHAnsi" w:cs="Helvetica"/>
          <w:color w:val="000000"/>
          <w:sz w:val="28"/>
          <w:szCs w:val="28"/>
        </w:rPr>
      </w:pPr>
      <w:r w:rsidRPr="001F26D1">
        <w:rPr>
          <w:rFonts w:asciiTheme="minorHAnsi" w:hAnsiTheme="minorHAnsi" w:cs="Helvetica"/>
          <w:color w:val="000000"/>
          <w:sz w:val="28"/>
          <w:szCs w:val="28"/>
        </w:rPr>
        <w:t>The H</w:t>
      </w:r>
      <w:r w:rsidRPr="001F26D1">
        <w:rPr>
          <w:rFonts w:asciiTheme="minorHAnsi" w:hAnsiTheme="minorHAnsi" w:cs="Helvetica"/>
          <w:color w:val="000000"/>
          <w:sz w:val="28"/>
          <w:szCs w:val="28"/>
          <w:vertAlign w:val="subscript"/>
        </w:rPr>
        <w:t>3</w:t>
      </w:r>
      <w:r w:rsidRPr="001F26D1">
        <w:rPr>
          <w:rFonts w:asciiTheme="minorHAnsi" w:hAnsiTheme="minorHAnsi" w:cs="Helvetica"/>
          <w:color w:val="000000"/>
          <w:sz w:val="28"/>
          <w:szCs w:val="28"/>
        </w:rPr>
        <w:t>O</w:t>
      </w:r>
      <w:r w:rsidRPr="001F26D1">
        <w:rPr>
          <w:rFonts w:asciiTheme="minorHAnsi" w:hAnsiTheme="minorHAnsi" w:cs="Helvetica"/>
          <w:color w:val="000000"/>
          <w:sz w:val="28"/>
          <w:szCs w:val="28"/>
          <w:vertAlign w:val="superscript"/>
        </w:rPr>
        <w:t>+</w:t>
      </w:r>
      <w:r w:rsidRPr="001F26D1">
        <w:rPr>
          <w:rFonts w:asciiTheme="minorHAnsi" w:hAnsiTheme="minorHAnsi" w:cs="Helvetica"/>
          <w:color w:val="000000"/>
          <w:sz w:val="28"/>
          <w:szCs w:val="28"/>
        </w:rPr>
        <w:t xml:space="preserve"> ion is variously called the hydroxonium ion, the hydronium ion or the </w:t>
      </w:r>
      <w:proofErr w:type="spellStart"/>
      <w:r w:rsidRPr="001F26D1">
        <w:rPr>
          <w:rFonts w:asciiTheme="minorHAnsi" w:hAnsiTheme="minorHAnsi" w:cs="Helvetica"/>
          <w:color w:val="000000"/>
          <w:sz w:val="28"/>
          <w:szCs w:val="28"/>
        </w:rPr>
        <w:t>oxonium</w:t>
      </w:r>
      <w:proofErr w:type="spellEnd"/>
      <w:r w:rsidRPr="001F26D1">
        <w:rPr>
          <w:rFonts w:asciiTheme="minorHAnsi" w:hAnsiTheme="minorHAnsi" w:cs="Helvetica"/>
          <w:color w:val="000000"/>
          <w:sz w:val="28"/>
          <w:szCs w:val="28"/>
        </w:rPr>
        <w:t xml:space="preserve"> ion.</w:t>
      </w:r>
    </w:p>
    <w:p w:rsidR="0044261A" w:rsidRDefault="0044261A" w:rsidP="0044261A">
      <w:pPr>
        <w:ind w:left="405"/>
        <w:rPr>
          <w:b/>
          <w:sz w:val="28"/>
          <w:szCs w:val="28"/>
        </w:rPr>
      </w:pPr>
      <w:r>
        <w:rPr>
          <w:b/>
          <w:sz w:val="28"/>
          <w:szCs w:val="28"/>
        </w:rPr>
        <w:lastRenderedPageBreak/>
        <w:t>9. Write down four characteristics of each of the followings</w:t>
      </w:r>
    </w:p>
    <w:p w:rsidR="0044261A" w:rsidRPr="00BD3436" w:rsidRDefault="0044261A" w:rsidP="0044261A">
      <w:pPr>
        <w:shd w:val="clear" w:color="auto" w:fill="FFF9EE"/>
        <w:spacing w:after="60" w:line="240" w:lineRule="auto"/>
        <w:rPr>
          <w:rFonts w:eastAsia="Times New Roman" w:cs="Times New Roman"/>
          <w:b/>
          <w:color w:val="222222"/>
        </w:rPr>
      </w:pPr>
      <w:r>
        <w:rPr>
          <w:b/>
          <w:sz w:val="28"/>
          <w:szCs w:val="28"/>
        </w:rPr>
        <w:t xml:space="preserve">a) Cathode </w:t>
      </w:r>
      <w:proofErr w:type="gramStart"/>
      <w:r>
        <w:rPr>
          <w:b/>
          <w:sz w:val="28"/>
          <w:szCs w:val="28"/>
        </w:rPr>
        <w:t>rays  (</w:t>
      </w:r>
      <w:proofErr w:type="spellStart"/>
      <w:proofErr w:type="gramEnd"/>
      <w:r>
        <w:rPr>
          <w:b/>
          <w:sz w:val="28"/>
          <w:szCs w:val="28"/>
        </w:rPr>
        <w:t>radio active</w:t>
      </w:r>
      <w:proofErr w:type="spellEnd"/>
      <w:r>
        <w:rPr>
          <w:b/>
          <w:sz w:val="28"/>
          <w:szCs w:val="28"/>
        </w:rPr>
        <w:t xml:space="preserve"> rays) :</w:t>
      </w:r>
      <w:r w:rsidRPr="00BD3436">
        <w:rPr>
          <w:rFonts w:ascii="Georgia" w:hAnsi="Georgia"/>
          <w:color w:val="222222"/>
          <w:sz w:val="23"/>
          <w:szCs w:val="23"/>
        </w:rPr>
        <w:t xml:space="preserve"> </w:t>
      </w:r>
      <w:r w:rsidRPr="00BD3436">
        <w:rPr>
          <w:rFonts w:eastAsia="Times New Roman" w:cs="Times New Roman"/>
          <w:b/>
          <w:color w:val="222222"/>
        </w:rPr>
        <w:t>They travel in straight lines from the negative pole (cathode).</w:t>
      </w:r>
    </w:p>
    <w:p w:rsidR="0044261A" w:rsidRPr="00BD3436" w:rsidRDefault="0044261A" w:rsidP="0044261A">
      <w:pPr>
        <w:numPr>
          <w:ilvl w:val="0"/>
          <w:numId w:val="3"/>
        </w:numPr>
        <w:shd w:val="clear" w:color="auto" w:fill="FFF9EE"/>
        <w:spacing w:after="60" w:line="240" w:lineRule="auto"/>
        <w:ind w:firstLine="0"/>
        <w:rPr>
          <w:rFonts w:eastAsia="Times New Roman" w:cs="Times New Roman"/>
          <w:b/>
          <w:color w:val="222222"/>
        </w:rPr>
      </w:pPr>
      <w:r w:rsidRPr="00BD3436">
        <w:rPr>
          <w:rFonts w:eastAsia="Times New Roman" w:cs="Times New Roman"/>
          <w:b/>
          <w:color w:val="222222"/>
        </w:rPr>
        <w:t>They produce fluorescence in the glass walls of the discharge tube.</w:t>
      </w:r>
    </w:p>
    <w:p w:rsidR="0044261A" w:rsidRPr="00BD3436" w:rsidRDefault="0044261A" w:rsidP="0044261A">
      <w:pPr>
        <w:numPr>
          <w:ilvl w:val="0"/>
          <w:numId w:val="3"/>
        </w:numPr>
        <w:shd w:val="clear" w:color="auto" w:fill="FFF9EE"/>
        <w:spacing w:after="60" w:line="240" w:lineRule="auto"/>
        <w:ind w:firstLine="0"/>
        <w:rPr>
          <w:rFonts w:eastAsia="Times New Roman" w:cs="Times New Roman"/>
          <w:b/>
          <w:color w:val="222222"/>
        </w:rPr>
      </w:pPr>
      <w:r w:rsidRPr="00BD3436">
        <w:rPr>
          <w:rFonts w:eastAsia="Times New Roman" w:cs="Times New Roman"/>
          <w:b/>
          <w:color w:val="222222"/>
        </w:rPr>
        <w:t>They cast shadows if some target is placed in their path.</w:t>
      </w:r>
    </w:p>
    <w:p w:rsidR="0044261A" w:rsidRPr="00BD3436" w:rsidRDefault="0044261A" w:rsidP="0044261A">
      <w:pPr>
        <w:numPr>
          <w:ilvl w:val="0"/>
          <w:numId w:val="3"/>
        </w:numPr>
        <w:shd w:val="clear" w:color="auto" w:fill="FFF9EE"/>
        <w:spacing w:after="60" w:line="240" w:lineRule="auto"/>
        <w:ind w:firstLine="0"/>
        <w:rPr>
          <w:rFonts w:eastAsia="Times New Roman" w:cs="Times New Roman"/>
          <w:b/>
          <w:color w:val="222222"/>
        </w:rPr>
      </w:pPr>
      <w:r w:rsidRPr="00BD3436">
        <w:rPr>
          <w:rFonts w:eastAsia="Times New Roman" w:cs="Times New Roman"/>
          <w:b/>
          <w:color w:val="222222"/>
        </w:rPr>
        <w:t>They can produce mechanical motion, e.g., they cause a light pedal wheel placed in their path to rotate.</w:t>
      </w:r>
    </w:p>
    <w:p w:rsidR="0044261A" w:rsidRPr="00BD3436" w:rsidRDefault="0044261A" w:rsidP="0044261A">
      <w:pPr>
        <w:numPr>
          <w:ilvl w:val="0"/>
          <w:numId w:val="3"/>
        </w:numPr>
        <w:shd w:val="clear" w:color="auto" w:fill="FFF9EE"/>
        <w:spacing w:after="60" w:line="240" w:lineRule="auto"/>
        <w:ind w:firstLine="0"/>
        <w:rPr>
          <w:rFonts w:eastAsia="Times New Roman" w:cs="Times New Roman"/>
          <w:b/>
          <w:color w:val="222222"/>
        </w:rPr>
      </w:pPr>
      <w:r w:rsidRPr="00BD3436">
        <w:rPr>
          <w:rFonts w:eastAsia="Times New Roman" w:cs="Times New Roman"/>
          <w:b/>
          <w:color w:val="222222"/>
        </w:rPr>
        <w:t>They possess heating effect and can heat thin metal filaments to incandescence.</w:t>
      </w:r>
    </w:p>
    <w:p w:rsidR="0044261A" w:rsidRPr="00BD3436" w:rsidRDefault="0044261A" w:rsidP="0044261A">
      <w:pPr>
        <w:numPr>
          <w:ilvl w:val="0"/>
          <w:numId w:val="3"/>
        </w:numPr>
        <w:shd w:val="clear" w:color="auto" w:fill="FFF9EE"/>
        <w:spacing w:after="60" w:line="240" w:lineRule="auto"/>
        <w:ind w:firstLine="0"/>
        <w:rPr>
          <w:rFonts w:eastAsia="Times New Roman" w:cs="Times New Roman"/>
          <w:b/>
          <w:color w:val="222222"/>
        </w:rPr>
      </w:pPr>
      <w:r w:rsidRPr="00BD3436">
        <w:rPr>
          <w:rFonts w:eastAsia="Times New Roman" w:cs="Times New Roman"/>
          <w:b/>
          <w:color w:val="222222"/>
        </w:rPr>
        <w:t>They are deflected from their rectilinear path by electrostatic and magnetic fields and behave in the manner of a stream of negatively charged particles.</w:t>
      </w:r>
    </w:p>
    <w:p w:rsidR="0044261A" w:rsidRPr="00BD3436" w:rsidRDefault="0044261A" w:rsidP="0044261A">
      <w:pPr>
        <w:numPr>
          <w:ilvl w:val="0"/>
          <w:numId w:val="3"/>
        </w:numPr>
        <w:shd w:val="clear" w:color="auto" w:fill="FFF9EE"/>
        <w:spacing w:after="60" w:line="240" w:lineRule="auto"/>
        <w:ind w:firstLine="0"/>
        <w:rPr>
          <w:rFonts w:eastAsia="Times New Roman" w:cs="Times New Roman"/>
          <w:b/>
          <w:color w:val="222222"/>
        </w:rPr>
      </w:pPr>
      <w:r w:rsidRPr="00BD3436">
        <w:rPr>
          <w:rFonts w:eastAsia="Times New Roman" w:cs="Times New Roman"/>
          <w:b/>
          <w:color w:val="222222"/>
        </w:rPr>
        <w:t>They can impart negative charge to objects in their paths.</w:t>
      </w:r>
    </w:p>
    <w:p w:rsidR="0044261A" w:rsidRPr="00BD3436" w:rsidRDefault="0044261A" w:rsidP="0044261A">
      <w:pPr>
        <w:numPr>
          <w:ilvl w:val="0"/>
          <w:numId w:val="3"/>
        </w:numPr>
        <w:shd w:val="clear" w:color="auto" w:fill="FFF9EE"/>
        <w:spacing w:after="60" w:line="240" w:lineRule="auto"/>
        <w:ind w:firstLine="0"/>
        <w:rPr>
          <w:rFonts w:eastAsia="Times New Roman" w:cs="Times New Roman"/>
          <w:b/>
          <w:color w:val="222222"/>
        </w:rPr>
      </w:pPr>
      <w:r w:rsidRPr="00BD3436">
        <w:rPr>
          <w:rFonts w:eastAsia="Times New Roman" w:cs="Times New Roman"/>
          <w:b/>
          <w:color w:val="222222"/>
        </w:rPr>
        <w:t>They can cause ionization in gases.</w:t>
      </w:r>
    </w:p>
    <w:p w:rsidR="0044261A" w:rsidRPr="00BD3436" w:rsidRDefault="0044261A" w:rsidP="0044261A">
      <w:pPr>
        <w:numPr>
          <w:ilvl w:val="0"/>
          <w:numId w:val="4"/>
        </w:numPr>
        <w:shd w:val="clear" w:color="auto" w:fill="FFFFFF"/>
        <w:spacing w:after="0" w:line="450" w:lineRule="atLeast"/>
        <w:ind w:left="0"/>
        <w:textAlignment w:val="baseline"/>
        <w:rPr>
          <w:rFonts w:eastAsia="Times New Roman" w:cs="Helvetica"/>
          <w:b/>
          <w:color w:val="21242C"/>
        </w:rPr>
      </w:pPr>
      <w:proofErr w:type="gramStart"/>
      <w:r>
        <w:rPr>
          <w:b/>
          <w:sz w:val="28"/>
          <w:szCs w:val="28"/>
        </w:rPr>
        <w:t>b)Daltons</w:t>
      </w:r>
      <w:proofErr w:type="gramEnd"/>
      <w:r>
        <w:rPr>
          <w:b/>
          <w:sz w:val="28"/>
          <w:szCs w:val="28"/>
        </w:rPr>
        <w:t xml:space="preserve"> atomic theory  :</w:t>
      </w:r>
      <w:r w:rsidRPr="00BD3436">
        <w:rPr>
          <w:rStyle w:val="Strong"/>
          <w:rFonts w:ascii="inherit" w:hAnsi="inherit" w:cs="Helvetica"/>
          <w:color w:val="21242C"/>
          <w:sz w:val="30"/>
          <w:szCs w:val="30"/>
          <w:bdr w:val="none" w:sz="0" w:space="0" w:color="auto" w:frame="1"/>
        </w:rPr>
        <w:t xml:space="preserve"> </w:t>
      </w:r>
      <w:r w:rsidRPr="00BD3436">
        <w:rPr>
          <w:rFonts w:eastAsia="Times New Roman" w:cs="Helvetica"/>
          <w:b/>
          <w:bCs/>
          <w:color w:val="21242C"/>
        </w:rPr>
        <w:t>Dalton's atomic theory</w:t>
      </w:r>
      <w:r w:rsidRPr="00BD3436">
        <w:rPr>
          <w:rFonts w:eastAsia="Times New Roman" w:cs="Helvetica"/>
          <w:b/>
          <w:color w:val="21242C"/>
        </w:rPr>
        <w:t> was the first complete attempt to describe all matter in terms of atoms and their properties.</w:t>
      </w:r>
    </w:p>
    <w:p w:rsidR="0044261A" w:rsidRPr="00BD3436" w:rsidRDefault="0044261A" w:rsidP="0044261A">
      <w:pPr>
        <w:numPr>
          <w:ilvl w:val="0"/>
          <w:numId w:val="4"/>
        </w:numPr>
        <w:shd w:val="clear" w:color="auto" w:fill="FFFFFF"/>
        <w:spacing w:line="450" w:lineRule="atLeast"/>
        <w:ind w:left="0"/>
        <w:textAlignment w:val="baseline"/>
        <w:rPr>
          <w:rFonts w:eastAsia="Times New Roman" w:cs="Helvetica"/>
          <w:b/>
          <w:color w:val="21242C"/>
        </w:rPr>
      </w:pPr>
      <w:r w:rsidRPr="00BD3436">
        <w:rPr>
          <w:rFonts w:eastAsia="Times New Roman" w:cs="Helvetica"/>
          <w:b/>
          <w:color w:val="21242C"/>
        </w:rPr>
        <w:t>Dalton based his theory on the </w:t>
      </w:r>
      <w:r w:rsidRPr="00BD3436">
        <w:rPr>
          <w:rFonts w:eastAsia="Times New Roman" w:cs="Helvetica"/>
          <w:b/>
          <w:bCs/>
          <w:color w:val="21242C"/>
        </w:rPr>
        <w:t>law of conservation of mass</w:t>
      </w:r>
      <w:r w:rsidRPr="00BD3436">
        <w:rPr>
          <w:rFonts w:eastAsia="Times New Roman" w:cs="Helvetica"/>
          <w:b/>
          <w:color w:val="21242C"/>
        </w:rPr>
        <w:t> and the </w:t>
      </w:r>
      <w:r w:rsidRPr="00BD3436">
        <w:rPr>
          <w:rFonts w:eastAsia="Times New Roman" w:cs="Helvetica"/>
          <w:b/>
          <w:bCs/>
          <w:color w:val="21242C"/>
        </w:rPr>
        <w:t>law of constant composition</w:t>
      </w:r>
      <w:r w:rsidRPr="00BD3436">
        <w:rPr>
          <w:rFonts w:eastAsia="Times New Roman" w:cs="Helvetica"/>
          <w:b/>
          <w:color w:val="21242C"/>
        </w:rPr>
        <w:t>.</w:t>
      </w:r>
      <w:r>
        <w:rPr>
          <w:rFonts w:eastAsia="Times New Roman" w:cs="Helvetica"/>
          <w:b/>
          <w:color w:val="21242C"/>
        </w:rPr>
        <w:t>*</w:t>
      </w:r>
      <w:r w:rsidRPr="00BD3436">
        <w:rPr>
          <w:rFonts w:eastAsia="Times New Roman" w:cs="Helvetica"/>
          <w:b/>
          <w:color w:val="21242C"/>
        </w:rPr>
        <w:t>The first part of his theory states that </w:t>
      </w:r>
      <w:r w:rsidRPr="00BD3436">
        <w:rPr>
          <w:rFonts w:eastAsia="Times New Roman" w:cs="Helvetica"/>
          <w:b/>
          <w:bCs/>
          <w:color w:val="21242C"/>
        </w:rPr>
        <w:t>all matter is made of atoms, which are indivisible</w:t>
      </w:r>
      <w:r w:rsidRPr="00BD3436">
        <w:rPr>
          <w:rFonts w:eastAsia="Times New Roman" w:cs="Helvetica"/>
          <w:b/>
          <w:color w:val="21242C"/>
        </w:rPr>
        <w:t>.*The second part of the theory says </w:t>
      </w:r>
      <w:r w:rsidRPr="00BD3436">
        <w:rPr>
          <w:rFonts w:eastAsia="Times New Roman" w:cs="Helvetica"/>
          <w:b/>
          <w:bCs/>
          <w:color w:val="21242C"/>
        </w:rPr>
        <w:t>all atoms of a given element are identical in mass and properties</w:t>
      </w:r>
      <w:r w:rsidRPr="00BD3436">
        <w:rPr>
          <w:rFonts w:eastAsia="Times New Roman" w:cs="Helvetica"/>
          <w:b/>
          <w:color w:val="21242C"/>
        </w:rPr>
        <w:t>.*The third part says </w:t>
      </w:r>
      <w:r w:rsidRPr="00BD3436">
        <w:rPr>
          <w:rFonts w:eastAsia="Times New Roman" w:cs="Helvetica"/>
          <w:b/>
          <w:bCs/>
          <w:color w:val="21242C"/>
        </w:rPr>
        <w:t>compounds are combinations of two or more different types of atoms</w:t>
      </w:r>
      <w:r w:rsidRPr="00BD3436">
        <w:rPr>
          <w:rFonts w:eastAsia="Times New Roman" w:cs="Helvetica"/>
          <w:b/>
          <w:color w:val="21242C"/>
        </w:rPr>
        <w:t>.*The fourth part of the theory states that </w:t>
      </w:r>
      <w:r w:rsidRPr="00BD3436">
        <w:rPr>
          <w:rFonts w:eastAsia="Times New Roman" w:cs="Helvetica"/>
          <w:b/>
          <w:bCs/>
          <w:color w:val="21242C"/>
        </w:rPr>
        <w:t>a chemical reaction is a rearrangement of atoms</w:t>
      </w:r>
      <w:r w:rsidRPr="00BD3436">
        <w:rPr>
          <w:rFonts w:eastAsia="Times New Roman" w:cs="Helvetica"/>
          <w:b/>
          <w:color w:val="21242C"/>
        </w:rPr>
        <w:t>.*Parts of the theory had to be modified based on the discovery of subatomic particles and isotopes.</w:t>
      </w:r>
    </w:p>
    <w:p w:rsidR="0044261A" w:rsidRDefault="0044261A" w:rsidP="0044261A">
      <w:pPr>
        <w:rPr>
          <w:b/>
          <w:sz w:val="28"/>
          <w:szCs w:val="28"/>
        </w:rPr>
      </w:pPr>
      <w:r>
        <w:rPr>
          <w:b/>
          <w:sz w:val="28"/>
          <w:szCs w:val="28"/>
        </w:rPr>
        <w:t xml:space="preserve">10. </w:t>
      </w:r>
      <w:proofErr w:type="gramStart"/>
      <w:r>
        <w:rPr>
          <w:b/>
          <w:sz w:val="28"/>
          <w:szCs w:val="28"/>
        </w:rPr>
        <w:t>balance</w:t>
      </w:r>
      <w:proofErr w:type="gramEnd"/>
      <w:r>
        <w:rPr>
          <w:b/>
          <w:sz w:val="28"/>
          <w:szCs w:val="28"/>
        </w:rPr>
        <w:t xml:space="preserve"> the following chemical equations.</w:t>
      </w:r>
    </w:p>
    <w:p w:rsidR="0044261A" w:rsidRPr="00BD3436" w:rsidRDefault="0044261A" w:rsidP="0044261A">
      <w:pPr>
        <w:pStyle w:val="ListParagraph"/>
        <w:numPr>
          <w:ilvl w:val="0"/>
          <w:numId w:val="5"/>
        </w:numPr>
        <w:rPr>
          <w:b/>
          <w:sz w:val="28"/>
          <w:szCs w:val="28"/>
        </w:rPr>
      </w:pPr>
      <w:r w:rsidRPr="00BD3436">
        <w:rPr>
          <w:b/>
          <w:sz w:val="28"/>
          <w:szCs w:val="28"/>
        </w:rPr>
        <w:t xml:space="preserve">Zn + </w:t>
      </w:r>
      <w:proofErr w:type="spellStart"/>
      <w:r w:rsidRPr="00BD3436">
        <w:rPr>
          <w:b/>
          <w:sz w:val="28"/>
          <w:szCs w:val="28"/>
        </w:rPr>
        <w:t>Hcl</w:t>
      </w:r>
      <w:proofErr w:type="spellEnd"/>
      <w:r w:rsidRPr="00BD3436">
        <w:rPr>
          <w:b/>
          <w:sz w:val="28"/>
          <w:szCs w:val="28"/>
        </w:rPr>
        <w:t>-------</w:t>
      </w:r>
      <w:r w:rsidRPr="00A159EF">
        <w:sym w:font="Wingdings" w:char="F0E0"/>
      </w:r>
      <w:r w:rsidRPr="00BD3436">
        <w:rPr>
          <w:b/>
          <w:sz w:val="28"/>
          <w:szCs w:val="28"/>
        </w:rPr>
        <w:t>ZnCl</w:t>
      </w:r>
      <w:r w:rsidRPr="00BD3436">
        <w:rPr>
          <w:b/>
          <w:sz w:val="28"/>
          <w:szCs w:val="28"/>
          <w:vertAlign w:val="subscript"/>
        </w:rPr>
        <w:t xml:space="preserve">2 </w:t>
      </w:r>
      <w:r w:rsidRPr="00BD3436">
        <w:rPr>
          <w:b/>
          <w:sz w:val="28"/>
          <w:szCs w:val="28"/>
        </w:rPr>
        <w:t>+H</w:t>
      </w:r>
      <w:r w:rsidRPr="00BD3436">
        <w:rPr>
          <w:b/>
          <w:sz w:val="28"/>
          <w:szCs w:val="28"/>
          <w:vertAlign w:val="subscript"/>
        </w:rPr>
        <w:t>2</w:t>
      </w:r>
    </w:p>
    <w:p w:rsidR="0044261A" w:rsidRPr="00BD3436" w:rsidRDefault="0044261A" w:rsidP="0044261A">
      <w:pPr>
        <w:pStyle w:val="ListParagraph"/>
        <w:numPr>
          <w:ilvl w:val="0"/>
          <w:numId w:val="5"/>
        </w:numPr>
        <w:rPr>
          <w:b/>
          <w:sz w:val="28"/>
          <w:szCs w:val="28"/>
        </w:rPr>
      </w:pPr>
      <w:r w:rsidRPr="00BD3436">
        <w:rPr>
          <w:b/>
          <w:sz w:val="28"/>
          <w:szCs w:val="28"/>
        </w:rPr>
        <w:t>KClO</w:t>
      </w:r>
      <w:r w:rsidRPr="00BD3436">
        <w:rPr>
          <w:b/>
          <w:sz w:val="28"/>
          <w:szCs w:val="28"/>
          <w:vertAlign w:val="subscript"/>
        </w:rPr>
        <w:t xml:space="preserve">3 </w:t>
      </w:r>
      <w:r w:rsidRPr="00BD3436">
        <w:rPr>
          <w:b/>
          <w:sz w:val="28"/>
          <w:szCs w:val="28"/>
        </w:rPr>
        <w:t xml:space="preserve"> +</w:t>
      </w:r>
      <w:proofErr w:type="spellStart"/>
      <w:r w:rsidRPr="00BD3436">
        <w:rPr>
          <w:b/>
          <w:sz w:val="28"/>
          <w:szCs w:val="28"/>
        </w:rPr>
        <w:t>KCl</w:t>
      </w:r>
      <w:proofErr w:type="spellEnd"/>
      <w:r w:rsidRPr="00BD3436">
        <w:rPr>
          <w:b/>
          <w:sz w:val="28"/>
          <w:szCs w:val="28"/>
        </w:rPr>
        <w:t>+ O</w:t>
      </w:r>
      <w:r w:rsidRPr="00BD3436">
        <w:rPr>
          <w:b/>
          <w:sz w:val="28"/>
          <w:szCs w:val="28"/>
          <w:vertAlign w:val="subscript"/>
        </w:rPr>
        <w:t>2</w:t>
      </w:r>
    </w:p>
    <w:p w:rsidR="0044261A" w:rsidRPr="00A159EF" w:rsidRDefault="0044261A" w:rsidP="0044261A">
      <w:pPr>
        <w:pStyle w:val="ListParagraph"/>
        <w:numPr>
          <w:ilvl w:val="0"/>
          <w:numId w:val="5"/>
        </w:numPr>
        <w:rPr>
          <w:b/>
          <w:sz w:val="28"/>
          <w:szCs w:val="28"/>
        </w:rPr>
      </w:pPr>
      <w:r>
        <w:rPr>
          <w:b/>
          <w:sz w:val="28"/>
          <w:szCs w:val="28"/>
        </w:rPr>
        <w:t>CH</w:t>
      </w:r>
      <w:r>
        <w:rPr>
          <w:b/>
          <w:sz w:val="28"/>
          <w:szCs w:val="28"/>
          <w:vertAlign w:val="subscript"/>
        </w:rPr>
        <w:t xml:space="preserve">4 </w:t>
      </w:r>
      <w:r>
        <w:rPr>
          <w:b/>
          <w:sz w:val="28"/>
          <w:szCs w:val="28"/>
        </w:rPr>
        <w:t>-------</w:t>
      </w:r>
      <w:r w:rsidRPr="00A159EF">
        <w:rPr>
          <w:b/>
          <w:sz w:val="28"/>
          <w:szCs w:val="28"/>
        </w:rPr>
        <w:sym w:font="Wingdings" w:char="F0E0"/>
      </w:r>
      <w:r>
        <w:rPr>
          <w:b/>
          <w:sz w:val="28"/>
          <w:szCs w:val="28"/>
        </w:rPr>
        <w:t>C+ H</w:t>
      </w:r>
      <w:r>
        <w:rPr>
          <w:b/>
          <w:sz w:val="28"/>
          <w:szCs w:val="28"/>
          <w:vertAlign w:val="subscript"/>
        </w:rPr>
        <w:t>2</w:t>
      </w:r>
    </w:p>
    <w:p w:rsidR="0044261A" w:rsidRPr="00A159EF" w:rsidRDefault="0044261A" w:rsidP="0044261A">
      <w:pPr>
        <w:pStyle w:val="ListParagraph"/>
        <w:numPr>
          <w:ilvl w:val="0"/>
          <w:numId w:val="5"/>
        </w:numPr>
        <w:rPr>
          <w:b/>
          <w:sz w:val="28"/>
          <w:szCs w:val="28"/>
        </w:rPr>
      </w:pPr>
      <w:proofErr w:type="spellStart"/>
      <w:r>
        <w:rPr>
          <w:b/>
          <w:sz w:val="28"/>
          <w:szCs w:val="28"/>
        </w:rPr>
        <w:t>Sb</w:t>
      </w:r>
      <w:proofErr w:type="spellEnd"/>
      <w:r>
        <w:rPr>
          <w:b/>
          <w:sz w:val="28"/>
          <w:szCs w:val="28"/>
        </w:rPr>
        <w:t xml:space="preserve">  +Cl</w:t>
      </w:r>
      <w:r>
        <w:rPr>
          <w:b/>
          <w:sz w:val="28"/>
          <w:szCs w:val="28"/>
          <w:vertAlign w:val="subscript"/>
        </w:rPr>
        <w:t>2</w:t>
      </w:r>
      <w:r>
        <w:rPr>
          <w:b/>
          <w:sz w:val="28"/>
          <w:szCs w:val="28"/>
        </w:rPr>
        <w:t>----------</w:t>
      </w:r>
      <w:r w:rsidRPr="00A159EF">
        <w:rPr>
          <w:b/>
          <w:sz w:val="28"/>
          <w:szCs w:val="28"/>
        </w:rPr>
        <w:sym w:font="Wingdings" w:char="F0E0"/>
      </w:r>
      <w:r>
        <w:rPr>
          <w:b/>
          <w:sz w:val="28"/>
          <w:szCs w:val="28"/>
        </w:rPr>
        <w:t>SbCl</w:t>
      </w:r>
      <w:r>
        <w:rPr>
          <w:b/>
          <w:sz w:val="28"/>
          <w:szCs w:val="28"/>
          <w:vertAlign w:val="subscript"/>
        </w:rPr>
        <w:t>3</w:t>
      </w:r>
    </w:p>
    <w:p w:rsidR="0044261A" w:rsidRDefault="0044261A" w:rsidP="0044261A">
      <w:pPr>
        <w:pStyle w:val="ListParagraph"/>
        <w:numPr>
          <w:ilvl w:val="0"/>
          <w:numId w:val="5"/>
        </w:numPr>
        <w:rPr>
          <w:b/>
          <w:sz w:val="28"/>
          <w:szCs w:val="28"/>
        </w:rPr>
      </w:pPr>
      <w:r>
        <w:rPr>
          <w:b/>
          <w:sz w:val="28"/>
          <w:szCs w:val="28"/>
        </w:rPr>
        <w:t>S  + H</w:t>
      </w:r>
      <w:r>
        <w:rPr>
          <w:b/>
          <w:sz w:val="28"/>
          <w:szCs w:val="28"/>
          <w:vertAlign w:val="subscript"/>
        </w:rPr>
        <w:t>2</w:t>
      </w:r>
      <w:r>
        <w:rPr>
          <w:b/>
          <w:sz w:val="28"/>
          <w:szCs w:val="28"/>
        </w:rPr>
        <w:t>SO</w:t>
      </w:r>
      <w:r>
        <w:rPr>
          <w:b/>
          <w:sz w:val="28"/>
          <w:szCs w:val="28"/>
          <w:vertAlign w:val="subscript"/>
        </w:rPr>
        <w:t>4</w:t>
      </w:r>
      <w:r>
        <w:rPr>
          <w:b/>
          <w:sz w:val="28"/>
          <w:szCs w:val="28"/>
        </w:rPr>
        <w:t>-----</w:t>
      </w:r>
      <w:r w:rsidRPr="00A159EF">
        <w:rPr>
          <w:b/>
          <w:sz w:val="28"/>
          <w:szCs w:val="28"/>
        </w:rPr>
        <w:sym w:font="Wingdings" w:char="F0E0"/>
      </w:r>
      <w:r>
        <w:rPr>
          <w:b/>
          <w:sz w:val="28"/>
          <w:szCs w:val="28"/>
        </w:rPr>
        <w:t>SO</w:t>
      </w:r>
      <w:r>
        <w:rPr>
          <w:b/>
          <w:sz w:val="28"/>
          <w:szCs w:val="28"/>
          <w:vertAlign w:val="subscript"/>
        </w:rPr>
        <w:t>2</w:t>
      </w:r>
      <w:r>
        <w:rPr>
          <w:b/>
          <w:sz w:val="28"/>
          <w:szCs w:val="28"/>
        </w:rPr>
        <w:t xml:space="preserve">   +H</w:t>
      </w:r>
      <w:r>
        <w:rPr>
          <w:b/>
          <w:sz w:val="28"/>
          <w:szCs w:val="28"/>
          <w:vertAlign w:val="subscript"/>
        </w:rPr>
        <w:t>2</w:t>
      </w:r>
      <w:r>
        <w:rPr>
          <w:b/>
          <w:sz w:val="28"/>
          <w:szCs w:val="28"/>
        </w:rPr>
        <w:t>O</w:t>
      </w:r>
    </w:p>
    <w:p w:rsidR="0044261A" w:rsidRPr="00BD3436" w:rsidRDefault="0044261A" w:rsidP="0044261A">
      <w:pPr>
        <w:rPr>
          <w:b/>
          <w:sz w:val="28"/>
          <w:szCs w:val="28"/>
        </w:rPr>
      </w:pPr>
      <w:r w:rsidRPr="00BD3436">
        <w:rPr>
          <w:b/>
          <w:sz w:val="28"/>
          <w:szCs w:val="28"/>
        </w:rPr>
        <w:t>11. Calculate the molar mass of followings</w:t>
      </w:r>
      <w:proofErr w:type="gramStart"/>
      <w:r w:rsidRPr="00BD3436">
        <w:rPr>
          <w:b/>
          <w:sz w:val="28"/>
          <w:szCs w:val="28"/>
        </w:rPr>
        <w:t>.</w:t>
      </w:r>
      <w:r>
        <w:rPr>
          <w:b/>
          <w:sz w:val="28"/>
          <w:szCs w:val="28"/>
        </w:rPr>
        <w:t>[</w:t>
      </w:r>
      <w:proofErr w:type="gramEnd"/>
      <w:r w:rsidRPr="00BD3436">
        <w:rPr>
          <w:b/>
          <w:sz w:val="28"/>
          <w:szCs w:val="28"/>
        </w:rPr>
        <w:t>CaCO</w:t>
      </w:r>
      <w:r w:rsidRPr="00BD3436">
        <w:rPr>
          <w:b/>
          <w:sz w:val="28"/>
          <w:szCs w:val="28"/>
          <w:vertAlign w:val="subscript"/>
        </w:rPr>
        <w:t xml:space="preserve">3, </w:t>
      </w:r>
      <w:r w:rsidRPr="00BD3436">
        <w:rPr>
          <w:b/>
          <w:sz w:val="28"/>
          <w:szCs w:val="28"/>
        </w:rPr>
        <w:t>MgCl</w:t>
      </w:r>
      <w:r w:rsidRPr="00BD3436">
        <w:rPr>
          <w:b/>
          <w:sz w:val="28"/>
          <w:szCs w:val="28"/>
          <w:vertAlign w:val="subscript"/>
        </w:rPr>
        <w:t xml:space="preserve">2, </w:t>
      </w:r>
      <w:r>
        <w:rPr>
          <w:b/>
          <w:sz w:val="28"/>
          <w:szCs w:val="28"/>
          <w:vertAlign w:val="subscript"/>
        </w:rPr>
        <w:t>]</w:t>
      </w:r>
    </w:p>
    <w:p w:rsidR="0044261A" w:rsidRPr="00BD3436" w:rsidRDefault="0044261A" w:rsidP="0044261A">
      <w:pPr>
        <w:rPr>
          <w:b/>
          <w:sz w:val="28"/>
          <w:szCs w:val="28"/>
        </w:rPr>
      </w:pPr>
      <w:r w:rsidRPr="00BD3436">
        <w:rPr>
          <w:b/>
          <w:sz w:val="28"/>
          <w:szCs w:val="28"/>
        </w:rPr>
        <w:t>12. Calculate the number of moles in</w:t>
      </w:r>
    </w:p>
    <w:p w:rsidR="00FC4DC0" w:rsidRDefault="0044261A" w:rsidP="00680013">
      <w:pPr>
        <w:rPr>
          <w:b/>
          <w:sz w:val="28"/>
          <w:szCs w:val="28"/>
        </w:rPr>
      </w:pPr>
      <w:proofErr w:type="gramStart"/>
      <w:r w:rsidRPr="00BD3436">
        <w:rPr>
          <w:b/>
          <w:sz w:val="28"/>
          <w:szCs w:val="28"/>
        </w:rPr>
        <w:t>a)</w:t>
      </w:r>
      <w:proofErr w:type="gramEnd"/>
      <w:r w:rsidRPr="00BD3436">
        <w:rPr>
          <w:b/>
          <w:sz w:val="28"/>
          <w:szCs w:val="28"/>
        </w:rPr>
        <w:t xml:space="preserve">40 g of water[at mass of H=1, O=16]    b) 7.4 g of </w:t>
      </w:r>
      <w:proofErr w:type="spellStart"/>
      <w:r w:rsidRPr="00BD3436">
        <w:rPr>
          <w:b/>
          <w:sz w:val="28"/>
          <w:szCs w:val="28"/>
        </w:rPr>
        <w:t>Ca</w:t>
      </w:r>
      <w:proofErr w:type="spellEnd"/>
      <w:r w:rsidRPr="00BD3436">
        <w:rPr>
          <w:b/>
          <w:sz w:val="28"/>
          <w:szCs w:val="28"/>
        </w:rPr>
        <w:t>(OH)</w:t>
      </w:r>
      <w:r w:rsidRPr="00BD3436">
        <w:rPr>
          <w:b/>
          <w:sz w:val="28"/>
          <w:szCs w:val="28"/>
          <w:vertAlign w:val="subscript"/>
        </w:rPr>
        <w:t xml:space="preserve">2   </w:t>
      </w:r>
      <w:r w:rsidRPr="00BD3436">
        <w:rPr>
          <w:b/>
          <w:sz w:val="28"/>
          <w:szCs w:val="28"/>
        </w:rPr>
        <w:t xml:space="preserve">[at mass of </w:t>
      </w:r>
      <w:proofErr w:type="spellStart"/>
      <w:r w:rsidRPr="00BD3436">
        <w:rPr>
          <w:b/>
          <w:sz w:val="28"/>
          <w:szCs w:val="28"/>
        </w:rPr>
        <w:t>Ca</w:t>
      </w:r>
      <w:proofErr w:type="spellEnd"/>
      <w:r w:rsidRPr="00BD3436">
        <w:rPr>
          <w:b/>
          <w:sz w:val="28"/>
          <w:szCs w:val="28"/>
        </w:rPr>
        <w:t>=40, O=16, H=1]</w:t>
      </w:r>
    </w:p>
    <w:p w:rsidR="00B660E4" w:rsidRDefault="00B660E4" w:rsidP="00680013">
      <w:pPr>
        <w:rPr>
          <w:b/>
          <w:sz w:val="28"/>
          <w:szCs w:val="28"/>
        </w:rPr>
      </w:pPr>
    </w:p>
    <w:p w:rsidR="00B660E4" w:rsidRPr="00680013" w:rsidRDefault="00B660E4" w:rsidP="00680013">
      <w:pPr>
        <w:rPr>
          <w:sz w:val="28"/>
          <w:szCs w:val="28"/>
        </w:rPr>
      </w:pPr>
      <w:bookmarkStart w:id="0" w:name="_GoBack"/>
      <w:bookmarkEnd w:id="0"/>
    </w:p>
    <w:sectPr w:rsidR="00B660E4" w:rsidRPr="00680013" w:rsidSect="00FC4DC0">
      <w:headerReference w:type="even" r:id="rId22"/>
      <w:headerReference w:type="default" r:id="rId23"/>
      <w:footerReference w:type="even" r:id="rId24"/>
      <w:footerReference w:type="default" r:id="rId25"/>
      <w:headerReference w:type="first" r:id="rId26"/>
      <w:footerReference w:type="first" r:id="rId2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B1155" w:rsidRDefault="003B1155" w:rsidP="00FF0964">
      <w:pPr>
        <w:spacing w:after="0" w:line="240" w:lineRule="auto"/>
      </w:pPr>
      <w:r>
        <w:separator/>
      </w:r>
    </w:p>
  </w:endnote>
  <w:endnote w:type="continuationSeparator" w:id="0">
    <w:p w:rsidR="003B1155" w:rsidRDefault="003B1155" w:rsidP="00FF09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E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Georgia">
    <w:panose1 w:val="02040502050405020303"/>
    <w:charset w:val="00"/>
    <w:family w:val="roman"/>
    <w:pitch w:val="variable"/>
    <w:sig w:usb0="00000287" w:usb1="00000000" w:usb2="00000000" w:usb3="00000000" w:csb0="0000009F" w:csb1="00000000"/>
  </w:font>
  <w:font w:name="inheri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0964" w:rsidRDefault="00FF096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0964" w:rsidRDefault="00FF0964">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0964" w:rsidRDefault="00FF09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B1155" w:rsidRDefault="003B1155" w:rsidP="00FF0964">
      <w:pPr>
        <w:spacing w:after="0" w:line="240" w:lineRule="auto"/>
      </w:pPr>
      <w:r>
        <w:separator/>
      </w:r>
    </w:p>
  </w:footnote>
  <w:footnote w:type="continuationSeparator" w:id="0">
    <w:p w:rsidR="003B1155" w:rsidRDefault="003B1155" w:rsidP="00FF096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0964" w:rsidRDefault="00B660E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67720" o:spid="_x0000_s4099" type="#_x0000_t136" style="position:absolute;margin-left:0;margin-top:0;width:494.9pt;height:164.95pt;rotation:315;z-index:-251654144;mso-position-horizontal:center;mso-position-horizontal-relative:margin;mso-position-vertical:center;mso-position-vertical-relative:margin" o:allowincell="f" fillcolor="gray [1629]" stroked="f">
          <v:fill opacity=".5"/>
          <v:textpath style="font-family:&quot;Calibri&quot;;font-size:1pt" string="sir rymenz"/>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0964" w:rsidRDefault="00B660E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67721" o:spid="_x0000_s4100" type="#_x0000_t136" style="position:absolute;margin-left:0;margin-top:0;width:494.9pt;height:164.95pt;rotation:315;z-index:-251652096;mso-position-horizontal:center;mso-position-horizontal-relative:margin;mso-position-vertical:center;mso-position-vertical-relative:margin" o:allowincell="f" fillcolor="gray [1629]" stroked="f">
          <v:fill opacity=".5"/>
          <v:textpath style="font-family:&quot;Calibri&quot;;font-size:1pt" string="sir rymenz"/>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FF0964" w:rsidRDefault="00B660E4">
    <w:pPr>
      <w:pStyle w:val="Header"/>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0967719" o:spid="_x0000_s4098" type="#_x0000_t136" style="position:absolute;margin-left:0;margin-top:0;width:494.9pt;height:164.95pt;rotation:315;z-index:-251656192;mso-position-horizontal:center;mso-position-horizontal-relative:margin;mso-position-vertical:center;mso-position-vertical-relative:margin" o:allowincell="f" fillcolor="gray [1629]" stroked="f">
          <v:fill opacity=".5"/>
          <v:textpath style="font-family:&quot;Calibri&quot;;font-size:1pt" string="sir rymenz"/>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277C6F"/>
    <w:multiLevelType w:val="hybridMultilevel"/>
    <w:tmpl w:val="E3FA86B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D42140C"/>
    <w:multiLevelType w:val="hybridMultilevel"/>
    <w:tmpl w:val="98E4DB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3233166E"/>
    <w:multiLevelType w:val="multilevel"/>
    <w:tmpl w:val="40E4CE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5DDF7BDF"/>
    <w:multiLevelType w:val="hybridMultilevel"/>
    <w:tmpl w:val="F468D83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nsid w:val="7BA67072"/>
    <w:multiLevelType w:val="multilevel"/>
    <w:tmpl w:val="135CF7C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4"/>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57"/>
  <w:proofState w:spelling="clean" w:grammar="clean"/>
  <w:defaultTabStop w:val="720"/>
  <w:characterSpacingControl w:val="doNotCompress"/>
  <w:hdrShapeDefaults>
    <o:shapedefaults v:ext="edit" spidmax="4101"/>
    <o:shapelayout v:ext="edit">
      <o:idmap v:ext="edit" data="4"/>
    </o:shapelayout>
  </w:hdrShapeDefaults>
  <w:footnotePr>
    <w:footnote w:id="-1"/>
    <w:footnote w:id="0"/>
  </w:footnotePr>
  <w:endnotePr>
    <w:endnote w:id="-1"/>
    <w:endnote w:id="0"/>
  </w:endnotePr>
  <w:compat>
    <w:compatSetting w:name="compatibilityMode" w:uri="http://schemas.microsoft.com/office/word" w:val="12"/>
  </w:compat>
  <w:rsids>
    <w:rsidRoot w:val="00CD232D"/>
    <w:rsid w:val="000D5F10"/>
    <w:rsid w:val="003B1155"/>
    <w:rsid w:val="0044261A"/>
    <w:rsid w:val="00680013"/>
    <w:rsid w:val="00845826"/>
    <w:rsid w:val="00B660E4"/>
    <w:rsid w:val="00CD232D"/>
    <w:rsid w:val="00FC4DC0"/>
    <w:rsid w:val="00FF096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4101"/>
    <o:shapelayout v:ext="edit">
      <o:idmap v:ext="edit" data="1"/>
    </o:shapelayout>
  </w:shapeDefaults>
  <w:decimalSymbol w:val="."/>
  <w:listSeparator w:val=","/>
  <w15:docId w15:val="{02D86EB7-C08F-4232-822A-27A4B62A5B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4261A"/>
  </w:style>
  <w:style w:type="paragraph" w:styleId="Heading3">
    <w:name w:val="heading 3"/>
    <w:basedOn w:val="Normal"/>
    <w:link w:val="Heading3Char"/>
    <w:uiPriority w:val="9"/>
    <w:qFormat/>
    <w:rsid w:val="0044261A"/>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44261A"/>
    <w:rPr>
      <w:rFonts w:ascii="Times New Roman" w:eastAsia="Times New Roman" w:hAnsi="Times New Roman" w:cs="Times New Roman"/>
      <w:b/>
      <w:bCs/>
      <w:sz w:val="27"/>
      <w:szCs w:val="27"/>
    </w:rPr>
  </w:style>
  <w:style w:type="paragraph" w:styleId="ListParagraph">
    <w:name w:val="List Paragraph"/>
    <w:basedOn w:val="Normal"/>
    <w:uiPriority w:val="34"/>
    <w:qFormat/>
    <w:rsid w:val="0044261A"/>
    <w:pPr>
      <w:ind w:left="720"/>
      <w:contextualSpacing/>
    </w:pPr>
  </w:style>
  <w:style w:type="paragraph" w:styleId="NormalWeb">
    <w:name w:val="Normal (Web)"/>
    <w:basedOn w:val="Normal"/>
    <w:uiPriority w:val="99"/>
    <w:semiHidden/>
    <w:unhideWhenUsed/>
    <w:rsid w:val="0044261A"/>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html-slice">
    <w:name w:val="html-slice"/>
    <w:basedOn w:val="Normal"/>
    <w:rsid w:val="0044261A"/>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44261A"/>
    <w:rPr>
      <w:color w:val="0000FF"/>
      <w:u w:val="single"/>
    </w:rPr>
  </w:style>
  <w:style w:type="table" w:styleId="TableGrid">
    <w:name w:val="Table Grid"/>
    <w:basedOn w:val="TableNormal"/>
    <w:uiPriority w:val="59"/>
    <w:rsid w:val="0044261A"/>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Strong">
    <w:name w:val="Strong"/>
    <w:basedOn w:val="DefaultParagraphFont"/>
    <w:uiPriority w:val="22"/>
    <w:qFormat/>
    <w:rsid w:val="0044261A"/>
    <w:rPr>
      <w:b/>
      <w:bCs/>
    </w:rPr>
  </w:style>
  <w:style w:type="paragraph" w:styleId="BalloonText">
    <w:name w:val="Balloon Text"/>
    <w:basedOn w:val="Normal"/>
    <w:link w:val="BalloonTextChar"/>
    <w:uiPriority w:val="99"/>
    <w:semiHidden/>
    <w:unhideWhenUsed/>
    <w:rsid w:val="0044261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4261A"/>
    <w:rPr>
      <w:rFonts w:ascii="Tahoma" w:hAnsi="Tahoma" w:cs="Tahoma"/>
      <w:sz w:val="16"/>
      <w:szCs w:val="16"/>
    </w:rPr>
  </w:style>
  <w:style w:type="paragraph" w:styleId="Header">
    <w:name w:val="header"/>
    <w:basedOn w:val="Normal"/>
    <w:link w:val="HeaderChar"/>
    <w:uiPriority w:val="99"/>
    <w:semiHidden/>
    <w:unhideWhenUsed/>
    <w:rsid w:val="00FF0964"/>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FF0964"/>
  </w:style>
  <w:style w:type="paragraph" w:styleId="Footer">
    <w:name w:val="footer"/>
    <w:basedOn w:val="Normal"/>
    <w:link w:val="FooterChar"/>
    <w:uiPriority w:val="99"/>
    <w:semiHidden/>
    <w:unhideWhenUsed/>
    <w:rsid w:val="00FF0964"/>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FF096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thoughtco.com/how-do-i-learn-chemistry-607561" TargetMode="External"/><Relationship Id="rId13" Type="http://schemas.openxmlformats.org/officeDocument/2006/relationships/hyperlink" Target="https://en.wikipedia.org/wiki/Atom" TargetMode="External"/><Relationship Id="rId18" Type="http://schemas.openxmlformats.org/officeDocument/2006/relationships/image" Target="media/image2.gif"/><Relationship Id="rId26" Type="http://schemas.openxmlformats.org/officeDocument/2006/relationships/header" Target="header3.xml"/><Relationship Id="rId3" Type="http://schemas.openxmlformats.org/officeDocument/2006/relationships/settings" Target="settings.xml"/><Relationship Id="rId21" Type="http://schemas.openxmlformats.org/officeDocument/2006/relationships/image" Target="media/image5.gif"/><Relationship Id="rId7" Type="http://schemas.openxmlformats.org/officeDocument/2006/relationships/hyperlink" Target="https://www.thoughtco.com/why-do-leaves-change-color-in-fall-607893" TargetMode="External"/><Relationship Id="rId12" Type="http://schemas.openxmlformats.org/officeDocument/2006/relationships/hyperlink" Target="https://en.wikipedia.org/wiki/Potassium" TargetMode="External"/><Relationship Id="rId17" Type="http://schemas.openxmlformats.org/officeDocument/2006/relationships/image" Target="media/image1.gif"/><Relationship Id="rId25" Type="http://schemas.openxmlformats.org/officeDocument/2006/relationships/footer" Target="footer2.xml"/><Relationship Id="rId2" Type="http://schemas.openxmlformats.org/officeDocument/2006/relationships/styles" Target="styles.xml"/><Relationship Id="rId16" Type="http://schemas.openxmlformats.org/officeDocument/2006/relationships/hyperlink" Target="https://en.wikipedia.org/wiki/Chemical_compound" TargetMode="External"/><Relationship Id="rId20" Type="http://schemas.openxmlformats.org/officeDocument/2006/relationships/image" Target="media/image4.gif"/><Relationship Id="rId29"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n.wikipedia.org/wiki/Sodium" TargetMode="External"/><Relationship Id="rId24"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hyperlink" Target="https://en.wikipedia.org/wiki/Molecules" TargetMode="External"/><Relationship Id="rId23" Type="http://schemas.openxmlformats.org/officeDocument/2006/relationships/header" Target="header2.xml"/><Relationship Id="rId28" Type="http://schemas.openxmlformats.org/officeDocument/2006/relationships/fontTable" Target="fontTable.xml"/><Relationship Id="rId10" Type="http://schemas.openxmlformats.org/officeDocument/2006/relationships/hyperlink" Target="https://en.wikipedia.org/wiki/Lithium" TargetMode="External"/><Relationship Id="rId19" Type="http://schemas.openxmlformats.org/officeDocument/2006/relationships/image" Target="media/image3.gif"/><Relationship Id="rId4" Type="http://schemas.openxmlformats.org/officeDocument/2006/relationships/webSettings" Target="webSettings.xml"/><Relationship Id="rId9" Type="http://schemas.openxmlformats.org/officeDocument/2006/relationships/hyperlink" Target="https://www.thoughtco.com/dangerous-household-chemicals-607723" TargetMode="External"/><Relationship Id="rId14" Type="http://schemas.openxmlformats.org/officeDocument/2006/relationships/hyperlink" Target="https://en.wikipedia.org/wiki/Ions" TargetMode="External"/><Relationship Id="rId22" Type="http://schemas.openxmlformats.org/officeDocument/2006/relationships/header" Target="header1.xml"/><Relationship Id="rId27"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2444</Words>
  <Characters>13934</Characters>
  <Application>Microsoft Office Word</Application>
  <DocSecurity>0</DocSecurity>
  <Lines>116</Lines>
  <Paragraphs>32</Paragraphs>
  <ScaleCrop>false</ScaleCrop>
  <Company/>
  <LinksUpToDate>false</LinksUpToDate>
  <CharactersWithSpaces>16346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2016</dc:creator>
  <cp:lastModifiedBy>rubnawaz asif</cp:lastModifiedBy>
  <cp:revision>5</cp:revision>
  <cp:lastPrinted>2018-01-16T17:18:00Z</cp:lastPrinted>
  <dcterms:created xsi:type="dcterms:W3CDTF">2018-01-16T16:45:00Z</dcterms:created>
  <dcterms:modified xsi:type="dcterms:W3CDTF">2018-01-16T17:18:00Z</dcterms:modified>
</cp:coreProperties>
</file>